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31F1B" w14:textId="35CD75B6" w:rsidR="00AC5768" w:rsidRPr="00EC746D" w:rsidRDefault="00AC5768" w:rsidP="00D34862">
      <w:pPr>
        <w:spacing w:before="120" w:after="120" w:line="240" w:lineRule="auto"/>
        <w:contextualSpacing/>
        <w:jc w:val="center"/>
        <w:rPr>
          <w:rFonts w:ascii="Times New Roman" w:hAnsi="Times New Roman"/>
          <w:b/>
          <w:sz w:val="24"/>
          <w:szCs w:val="24"/>
          <w:lang w:eastAsia="cs-CZ"/>
        </w:rPr>
      </w:pPr>
      <w:bookmarkStart w:id="0" w:name="_GoBack"/>
      <w:bookmarkEnd w:id="0"/>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350E99">
        <w:rPr>
          <w:rFonts w:ascii="Times New Roman" w:hAnsi="Times New Roman"/>
          <w:b/>
          <w:sz w:val="24"/>
          <w:szCs w:val="24"/>
          <w:lang w:eastAsia="cs-CZ"/>
        </w:rPr>
        <w:t>5</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t>Břežánská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Mgr. Zuzanou Schwarz Bařtipánovou, starostkou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7FBF619F"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1"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2" w:name="_Hlk77665253"/>
      <w:r w:rsidRPr="00D04319">
        <w:rPr>
          <w:rFonts w:ascii="Times New Roman" w:hAnsi="Times New Roman"/>
          <w:i/>
          <w:sz w:val="24"/>
          <w:szCs w:val="24"/>
          <w:lang w:eastAsia="cs-CZ"/>
        </w:rPr>
        <w:t>(doplní účastník)</w:t>
      </w:r>
      <w:bookmarkEnd w:id="1"/>
      <w:bookmarkEnd w:id="2"/>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2809F599" w14:textId="6478F63E"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objednatel 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3332F879" w:rsidR="00787629" w:rsidRPr="003627CB" w:rsidRDefault="00E46F1C" w:rsidP="003627CB">
      <w:pPr>
        <w:pStyle w:val="Odstavecseseznamem"/>
        <w:widowControl w:val="0"/>
        <w:numPr>
          <w:ilvl w:val="1"/>
          <w:numId w:val="1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Zhotovitel se zavazuje provést veškeré práce související</w:t>
      </w:r>
      <w:r w:rsidR="005B5322">
        <w:rPr>
          <w:rFonts w:ascii="Times New Roman" w:eastAsia="Times New Roman" w:hAnsi="Times New Roman"/>
          <w:sz w:val="24"/>
          <w:szCs w:val="24"/>
          <w:lang w:eastAsia="cs-CZ"/>
        </w:rPr>
        <w:t xml:space="preserve"> s </w:t>
      </w:r>
      <w:r w:rsidR="00F714E2" w:rsidRPr="003627CB">
        <w:rPr>
          <w:rFonts w:ascii="Times New Roman" w:eastAsia="Times New Roman" w:hAnsi="Times New Roman"/>
          <w:sz w:val="24"/>
          <w:szCs w:val="24"/>
          <w:lang w:eastAsia="cs-CZ"/>
        </w:rPr>
        <w:t>dílem</w:t>
      </w:r>
      <w:r w:rsidR="00031D61" w:rsidRPr="003627CB">
        <w:rPr>
          <w:rFonts w:ascii="Times New Roman" w:eastAsia="Times New Roman" w:hAnsi="Times New Roman"/>
          <w:sz w:val="24"/>
          <w:szCs w:val="24"/>
          <w:lang w:eastAsia="cs-CZ"/>
        </w:rPr>
        <w:t xml:space="preserve"> </w:t>
      </w:r>
      <w:r w:rsidR="00EC746D" w:rsidRPr="003627CB">
        <w:rPr>
          <w:rFonts w:ascii="Times New Roman" w:eastAsia="Times New Roman" w:hAnsi="Times New Roman"/>
          <w:b/>
          <w:sz w:val="24"/>
          <w:szCs w:val="24"/>
          <w:lang w:eastAsia="cs-CZ"/>
        </w:rPr>
        <w:t>„</w:t>
      </w:r>
      <w:r w:rsidR="003627CB" w:rsidRPr="003627CB">
        <w:rPr>
          <w:rFonts w:ascii="Times New Roman" w:eastAsia="Times New Roman" w:hAnsi="Times New Roman"/>
          <w:b/>
          <w:sz w:val="24"/>
          <w:szCs w:val="24"/>
          <w:lang w:eastAsia="cs-CZ"/>
        </w:rPr>
        <w:t>Oprava oplocení DDM Bílina, Havířská 10</w:t>
      </w:r>
      <w:r w:rsidR="00EC746D" w:rsidRPr="003627CB">
        <w:rPr>
          <w:rFonts w:ascii="Times New Roman" w:eastAsia="Times New Roman" w:hAnsi="Times New Roman"/>
          <w:b/>
          <w:sz w:val="24"/>
          <w:szCs w:val="24"/>
          <w:lang w:eastAsia="cs-CZ"/>
        </w:rPr>
        <w:t>“</w:t>
      </w:r>
      <w:r w:rsidR="003F18BE" w:rsidRPr="003627CB">
        <w:rPr>
          <w:rFonts w:ascii="Times New Roman" w:eastAsia="Times New Roman" w:hAnsi="Times New Roman"/>
          <w:sz w:val="24"/>
          <w:szCs w:val="24"/>
          <w:lang w:eastAsia="cs-CZ"/>
        </w:rPr>
        <w:t>,</w:t>
      </w:r>
      <w:r w:rsidR="007C21CE" w:rsidRPr="003627CB">
        <w:rPr>
          <w:rFonts w:ascii="Times New Roman" w:eastAsia="Times New Roman" w:hAnsi="Times New Roman"/>
          <w:sz w:val="24"/>
          <w:szCs w:val="24"/>
          <w:lang w:eastAsia="cs-CZ"/>
        </w:rPr>
        <w:t xml:space="preserve"> </w:t>
      </w:r>
      <w:r w:rsidR="00E10B97" w:rsidRPr="003627CB">
        <w:rPr>
          <w:rFonts w:ascii="Times New Roman" w:eastAsia="Times New Roman" w:hAnsi="Times New Roman"/>
          <w:sz w:val="24"/>
          <w:szCs w:val="24"/>
          <w:lang w:eastAsia="cs-CZ"/>
        </w:rPr>
        <w:t>dle</w:t>
      </w:r>
      <w:r w:rsidR="00965803" w:rsidRPr="003627CB">
        <w:rPr>
          <w:rFonts w:ascii="Times New Roman" w:eastAsia="Times New Roman" w:hAnsi="Times New Roman"/>
          <w:sz w:val="24"/>
          <w:szCs w:val="24"/>
          <w:lang w:eastAsia="cs-CZ"/>
        </w:rPr>
        <w:t xml:space="preserve"> své nabídky</w:t>
      </w:r>
      <w:r w:rsidR="005B5322" w:rsidRPr="003627CB">
        <w:rPr>
          <w:rFonts w:ascii="Times New Roman" w:eastAsia="Times New Roman" w:hAnsi="Times New Roman"/>
          <w:sz w:val="24"/>
          <w:szCs w:val="24"/>
          <w:lang w:eastAsia="cs-CZ"/>
        </w:rPr>
        <w:t xml:space="preserve"> a </w:t>
      </w:r>
      <w:r w:rsidR="0042325E" w:rsidRPr="003627CB">
        <w:rPr>
          <w:rFonts w:ascii="Times New Roman" w:eastAsia="Times New Roman" w:hAnsi="Times New Roman"/>
          <w:sz w:val="24"/>
          <w:szCs w:val="24"/>
          <w:lang w:eastAsia="cs-CZ"/>
        </w:rPr>
        <w:t>rozsahu prací dle položkového ro</w:t>
      </w:r>
      <w:r w:rsidR="003F18BE" w:rsidRPr="003627CB">
        <w:rPr>
          <w:rFonts w:ascii="Times New Roman" w:eastAsia="Times New Roman" w:hAnsi="Times New Roman"/>
          <w:sz w:val="24"/>
          <w:szCs w:val="24"/>
          <w:lang w:eastAsia="cs-CZ"/>
        </w:rPr>
        <w:t>zpočtu, jenž tvoří přílohu č. 1</w:t>
      </w:r>
      <w:r w:rsidR="0042325E" w:rsidRPr="003627CB">
        <w:rPr>
          <w:rFonts w:ascii="Times New Roman" w:eastAsia="Times New Roman" w:hAnsi="Times New Roman"/>
          <w:sz w:val="24"/>
          <w:szCs w:val="24"/>
          <w:lang w:eastAsia="cs-CZ"/>
        </w:rPr>
        <w:t xml:space="preserve"> této smlouvy.</w:t>
      </w:r>
    </w:p>
    <w:p w14:paraId="078D6122" w14:textId="5945032E"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lastRenderedPageBreak/>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4356CFFC" w:rsidR="003F18BE" w:rsidRPr="003627CB" w:rsidRDefault="00A86670" w:rsidP="00345352">
      <w:pPr>
        <w:pStyle w:val="Odstavecseseznamem"/>
        <w:widowControl w:val="0"/>
        <w:numPr>
          <w:ilvl w:val="1"/>
          <w:numId w:val="1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3627CB">
        <w:rPr>
          <w:rFonts w:ascii="Times New Roman" w:eastAsia="Times New Roman" w:hAnsi="Times New Roman"/>
          <w:sz w:val="24"/>
          <w:szCs w:val="24"/>
        </w:rPr>
        <w:t>Rozsah stavebních prací je detailně popsán</w:t>
      </w:r>
      <w:r w:rsidR="005B5322" w:rsidRPr="003627CB">
        <w:rPr>
          <w:rFonts w:ascii="Times New Roman" w:eastAsia="Times New Roman" w:hAnsi="Times New Roman"/>
          <w:sz w:val="24"/>
          <w:szCs w:val="24"/>
        </w:rPr>
        <w:t xml:space="preserve"> v </w:t>
      </w:r>
      <w:r w:rsidRPr="003627CB">
        <w:rPr>
          <w:rFonts w:ascii="Times New Roman" w:eastAsia="Times New Roman" w:hAnsi="Times New Roman"/>
          <w:sz w:val="24"/>
          <w:szCs w:val="24"/>
        </w:rPr>
        <w:t xml:space="preserve">prováděcí projektové dokumentaci </w:t>
      </w:r>
      <w:r w:rsidR="00C04422" w:rsidRPr="003627CB">
        <w:rPr>
          <w:rFonts w:ascii="Times New Roman" w:eastAsia="Times New Roman" w:hAnsi="Times New Roman"/>
          <w:sz w:val="24"/>
          <w:szCs w:val="24"/>
        </w:rPr>
        <w:t xml:space="preserve">  </w:t>
      </w:r>
      <w:r w:rsidR="005B5322" w:rsidRPr="003627CB">
        <w:rPr>
          <w:rFonts w:ascii="Times New Roman" w:eastAsia="Times New Roman" w:hAnsi="Times New Roman"/>
          <w:sz w:val="24"/>
          <w:szCs w:val="24"/>
        </w:rPr>
        <w:t xml:space="preserve"> s</w:t>
      </w:r>
      <w:r w:rsidR="003627CB" w:rsidRPr="003627CB">
        <w:rPr>
          <w:rFonts w:ascii="Times New Roman" w:eastAsia="Times New Roman" w:hAnsi="Times New Roman"/>
          <w:sz w:val="24"/>
          <w:szCs w:val="24"/>
        </w:rPr>
        <w:t> </w:t>
      </w:r>
      <w:r w:rsidRPr="003627CB">
        <w:rPr>
          <w:rFonts w:ascii="Times New Roman" w:eastAsia="Times New Roman" w:hAnsi="Times New Roman"/>
          <w:sz w:val="24"/>
          <w:szCs w:val="24"/>
        </w:rPr>
        <w:t>názvem</w:t>
      </w:r>
      <w:r w:rsidR="003627CB" w:rsidRPr="003627CB">
        <w:rPr>
          <w:rFonts w:ascii="Times New Roman" w:eastAsia="Times New Roman" w:hAnsi="Times New Roman"/>
          <w:sz w:val="24"/>
          <w:szCs w:val="24"/>
        </w:rPr>
        <w:t xml:space="preserve"> </w:t>
      </w:r>
      <w:r w:rsidR="003627CB" w:rsidRPr="003627CB">
        <w:rPr>
          <w:rFonts w:ascii="Times New Roman" w:eastAsia="Times New Roman" w:hAnsi="Times New Roman"/>
          <w:b/>
          <w:sz w:val="24"/>
          <w:szCs w:val="24"/>
        </w:rPr>
        <w:t>„Oprava oplocení DDM Bílina, Havířská 10“</w:t>
      </w:r>
      <w:r w:rsidRPr="003627CB">
        <w:rPr>
          <w:rFonts w:ascii="Times New Roman" w:eastAsia="Times New Roman" w:hAnsi="Times New Roman"/>
          <w:sz w:val="24"/>
          <w:szCs w:val="24"/>
        </w:rPr>
        <w:t xml:space="preserve">, vypracovaná </w:t>
      </w:r>
      <w:r w:rsidR="003627CB" w:rsidRPr="003627CB">
        <w:rPr>
          <w:rFonts w:ascii="Times New Roman" w:eastAsia="Times New Roman" w:hAnsi="Times New Roman"/>
          <w:sz w:val="24"/>
          <w:szCs w:val="24"/>
        </w:rPr>
        <w:t xml:space="preserve">Ing. Filipem Augustou, </w:t>
      </w:r>
      <w:r w:rsidR="00911A4E" w:rsidRPr="003627CB">
        <w:rPr>
          <w:rFonts w:ascii="Times New Roman" w:eastAsia="Times New Roman" w:hAnsi="Times New Roman"/>
          <w:sz w:val="24"/>
          <w:szCs w:val="24"/>
        </w:rPr>
        <w:t xml:space="preserve">jíž si </w:t>
      </w:r>
      <w:r w:rsidR="00AD6EEC" w:rsidRPr="003627CB">
        <w:rPr>
          <w:rFonts w:ascii="Times New Roman" w:eastAsia="Times New Roman" w:hAnsi="Times New Roman"/>
          <w:sz w:val="24"/>
          <w:szCs w:val="24"/>
        </w:rPr>
        <w:t>zhotovitel</w:t>
      </w:r>
      <w:r w:rsidR="00911A4E" w:rsidRPr="003627CB">
        <w:rPr>
          <w:rFonts w:ascii="Times New Roman" w:eastAsia="Times New Roman" w:hAnsi="Times New Roman"/>
          <w:sz w:val="24"/>
          <w:szCs w:val="24"/>
        </w:rPr>
        <w:t xml:space="preserve"> náležitě prostudoval,</w:t>
      </w:r>
      <w:r w:rsidR="005B5322" w:rsidRPr="003627CB">
        <w:rPr>
          <w:rFonts w:ascii="Times New Roman" w:eastAsia="Times New Roman" w:hAnsi="Times New Roman"/>
          <w:sz w:val="24"/>
          <w:szCs w:val="24"/>
        </w:rPr>
        <w:t xml:space="preserve"> a </w:t>
      </w:r>
      <w:r w:rsidR="00911A4E" w:rsidRPr="003627CB">
        <w:rPr>
          <w:rFonts w:ascii="Times New Roman" w:eastAsia="Times New Roman" w:hAnsi="Times New Roman"/>
          <w:sz w:val="24"/>
          <w:szCs w:val="24"/>
        </w:rPr>
        <w:t>svým podpisem stvrzuje, že</w:t>
      </w:r>
      <w:r w:rsidR="005B5322" w:rsidRPr="003627CB">
        <w:rPr>
          <w:rFonts w:ascii="Times New Roman" w:eastAsia="Times New Roman" w:hAnsi="Times New Roman"/>
          <w:sz w:val="24"/>
          <w:szCs w:val="24"/>
        </w:rPr>
        <w:t xml:space="preserve"> v </w:t>
      </w:r>
      <w:r w:rsidR="00911A4E" w:rsidRPr="003627CB">
        <w:rPr>
          <w:rFonts w:ascii="Times New Roman" w:eastAsia="Times New Roman" w:hAnsi="Times New Roman"/>
          <w:sz w:val="24"/>
          <w:szCs w:val="24"/>
        </w:rPr>
        <w:t>této neshledal vady bránící realizaci díla do stavu bezvadného</w:t>
      </w:r>
      <w:r w:rsidR="005B5322" w:rsidRPr="003627CB">
        <w:rPr>
          <w:rFonts w:ascii="Times New Roman" w:eastAsia="Times New Roman" w:hAnsi="Times New Roman"/>
          <w:sz w:val="24"/>
          <w:szCs w:val="24"/>
        </w:rPr>
        <w:t xml:space="preserve"> a </w:t>
      </w:r>
      <w:r w:rsidR="00911A4E" w:rsidRPr="003627CB">
        <w:rPr>
          <w:rFonts w:ascii="Times New Roman" w:eastAsia="Times New Roman" w:hAnsi="Times New Roman"/>
          <w:sz w:val="24"/>
          <w:szCs w:val="24"/>
        </w:rPr>
        <w:t>úplného,</w:t>
      </w:r>
      <w:r w:rsidR="005B5322" w:rsidRPr="003627CB">
        <w:rPr>
          <w:rFonts w:ascii="Times New Roman" w:eastAsia="Times New Roman" w:hAnsi="Times New Roman"/>
          <w:sz w:val="24"/>
          <w:szCs w:val="24"/>
        </w:rPr>
        <w:t xml:space="preserve"> a </w:t>
      </w:r>
      <w:r w:rsidR="00911A4E" w:rsidRPr="003627CB">
        <w:rPr>
          <w:rFonts w:ascii="Times New Roman" w:eastAsia="Times New Roman" w:hAnsi="Times New Roman"/>
          <w:sz w:val="24"/>
          <w:szCs w:val="24"/>
        </w:rPr>
        <w:t>nežádá jejího doplnění či opravy.</w:t>
      </w:r>
    </w:p>
    <w:p w14:paraId="55ABD0D3" w14:textId="42EFBAD4" w:rsidR="00E46F1C" w:rsidRDefault="00E46F1C" w:rsidP="004C6232">
      <w:pPr>
        <w:pStyle w:val="Odstavecseseznamem"/>
        <w:widowControl w:val="0"/>
        <w:numPr>
          <w:ilvl w:val="1"/>
          <w:numId w:val="16"/>
        </w:numPr>
        <w:autoSpaceDE w:val="0"/>
        <w:autoSpaceDN w:val="0"/>
        <w:adjustRightInd w:val="0"/>
        <w:spacing w:before="120" w:after="120" w:line="240" w:lineRule="auto"/>
        <w:ind w:left="426"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si</w:t>
      </w:r>
      <w:r w:rsidR="004E7733" w:rsidRPr="00EC746D">
        <w:rPr>
          <w:rFonts w:ascii="Times New Roman" w:eastAsia="Times New Roman" w:hAnsi="Times New Roman"/>
          <w:sz w:val="24"/>
          <w:szCs w:val="24"/>
          <w:lang w:eastAsia="cs-CZ"/>
        </w:rPr>
        <w:t xml:space="preserve"> prověřil </w:t>
      </w:r>
      <w:r w:rsidR="00BC4890" w:rsidRPr="00EC746D">
        <w:rPr>
          <w:rFonts w:ascii="Times New Roman" w:eastAsia="Times New Roman" w:hAnsi="Times New Roman"/>
          <w:sz w:val="24"/>
          <w:szCs w:val="24"/>
          <w:lang w:eastAsia="cs-CZ"/>
        </w:rPr>
        <w:t>výkaz výměr</w:t>
      </w:r>
      <w:r w:rsidR="005B5322">
        <w:rPr>
          <w:rFonts w:ascii="Times New Roman" w:eastAsia="Times New Roman" w:hAnsi="Times New Roman"/>
          <w:sz w:val="24"/>
          <w:szCs w:val="24"/>
          <w:lang w:eastAsia="cs-CZ"/>
        </w:rPr>
        <w:t xml:space="preserve"> a </w:t>
      </w:r>
      <w:r w:rsidR="00BC4890" w:rsidRPr="00EC746D">
        <w:rPr>
          <w:rFonts w:ascii="Times New Roman" w:eastAsia="Times New Roman" w:hAnsi="Times New Roman"/>
          <w:sz w:val="24"/>
          <w:szCs w:val="24"/>
          <w:lang w:eastAsia="cs-CZ"/>
        </w:rPr>
        <w:t>skutečnost</w:t>
      </w:r>
      <w:r w:rsidR="005B5322">
        <w:rPr>
          <w:rFonts w:ascii="Times New Roman" w:eastAsia="Times New Roman" w:hAnsi="Times New Roman"/>
          <w:sz w:val="24"/>
          <w:szCs w:val="24"/>
          <w:lang w:eastAsia="cs-CZ"/>
        </w:rPr>
        <w:t xml:space="preserve"> a </w:t>
      </w:r>
      <w:r w:rsidR="00EF3CA2" w:rsidRPr="00EC746D">
        <w:rPr>
          <w:rFonts w:ascii="Times New Roman" w:eastAsia="Times New Roman" w:hAnsi="Times New Roman"/>
          <w:sz w:val="24"/>
          <w:szCs w:val="24"/>
          <w:lang w:eastAsia="cs-CZ"/>
        </w:rPr>
        <w:t>zohlednil tyto ve své nabídce.</w:t>
      </w:r>
      <w:r w:rsidR="00DE3AEE" w:rsidRPr="00EC746D">
        <w:rPr>
          <w:rFonts w:ascii="Times New Roman" w:eastAsia="Times New Roman" w:hAnsi="Times New Roman"/>
          <w:sz w:val="24"/>
          <w:szCs w:val="24"/>
          <w:lang w:eastAsia="cs-CZ"/>
        </w:rPr>
        <w:t xml:space="preserve"> Případné r</w:t>
      </w:r>
      <w:r w:rsidRPr="00EC746D">
        <w:rPr>
          <w:rFonts w:ascii="Times New Roman" w:eastAsia="Times New Roman" w:hAnsi="Times New Roman"/>
          <w:sz w:val="24"/>
          <w:szCs w:val="24"/>
          <w:lang w:eastAsia="cs-CZ"/>
        </w:rPr>
        <w:t>ozdíly zjištěné po datu podpisu této smlouvy jdou</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3"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3"/>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rozhodnutí „Zvláštní užívání komunikace",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w:t>
      </w:r>
      <w:r w:rsidR="005B5322">
        <w:rPr>
          <w:rFonts w:ascii="Times New Roman" w:eastAsia="Times New Roman" w:hAnsi="Times New Roman"/>
          <w:sz w:val="24"/>
          <w:szCs w:val="24"/>
          <w:lang w:eastAsia="cs-CZ"/>
        </w:rPr>
        <w:lastRenderedPageBreak/>
        <w:t>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148E6851" w14:textId="7589FF77" w:rsidR="00787629" w:rsidRPr="00787629" w:rsidRDefault="00787629" w:rsidP="008A13A0">
      <w:pPr>
        <w:pStyle w:val="Odstavecseseznamem"/>
        <w:numPr>
          <w:ilvl w:val="1"/>
          <w:numId w:val="17"/>
        </w:numPr>
        <w:spacing w:line="240" w:lineRule="auto"/>
        <w:ind w:left="426" w:hanging="426"/>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Objednatel upozorňuje, že výkopy na pozemcích Města se provádí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technickými podmínkami.</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zimním období, tj. od 01.11. do 31.03., se výkopové práce neprovádějí.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Rada města Bíliny.</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též vedoucí odboru dopravy, životního prostředí</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stavebního úřadu (dále jen „vedoucí odboru“), popř. po předchozím projednání</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vedoucím odboru zaměstnanec odboru mající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pracovní náplni agendu spojenou se silničním hospodářstvím. Tato výjimka se poté vztahuje pouze pro výkopy prováděné</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místních komunikacích IV. třídy, tj.</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chodnících, kdy rozsah tohoto výkopu nesmí nepřiměřeně ovlivnit užívání chodníku,</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to jak z časového, tak z technického hlediska.</w:t>
      </w:r>
    </w:p>
    <w:p w14:paraId="6118AD70" w14:textId="77777777"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ochrany zdraví při práci na 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1F9CBA97" w14:textId="77777777" w:rsidR="004A08B0" w:rsidRPr="00C65ABF" w:rsidRDefault="004A08B0" w:rsidP="00C65ABF">
      <w:pPr>
        <w:spacing w:before="120" w:after="120" w:line="240" w:lineRule="auto"/>
        <w:ind w:left="426" w:hanging="568"/>
        <w:jc w:val="both"/>
        <w:rPr>
          <w:rFonts w:ascii="Times New Roman" w:eastAsia="Times New Roman" w:hAnsi="Times New Roman"/>
          <w:sz w:val="24"/>
          <w:szCs w:val="24"/>
          <w:lang w:eastAsia="cs-CZ"/>
        </w:rPr>
      </w:pP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lastRenderedPageBreak/>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341CC624" w14:textId="77777777" w:rsidR="003627CB" w:rsidRDefault="007E78AE" w:rsidP="003627CB">
      <w:pPr>
        <w:spacing w:before="120" w:after="120" w:line="240" w:lineRule="auto"/>
        <w:ind w:left="426" w:hanging="426"/>
        <w:jc w:val="both"/>
        <w:rPr>
          <w:rFonts w:ascii="Times New Roman" w:hAnsi="Times New Roman"/>
          <w:bCs/>
          <w:sz w:val="24"/>
          <w:szCs w:val="24"/>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3627CB" w:rsidRPr="003627CB">
        <w:rPr>
          <w:rFonts w:ascii="Times New Roman" w:hAnsi="Times New Roman"/>
          <w:bCs/>
          <w:sz w:val="24"/>
          <w:szCs w:val="24"/>
        </w:rPr>
        <w:t>Havířská 10, 418 01 Bílina, p.p.č. 1196 a 1198, k.ú. Bílina [604208] vedeném u Katastrálního úřadu pro Ústecký kraj, Katastrální pracoviště Teplice, na listu vlastnictví číslo 10001.</w:t>
      </w:r>
    </w:p>
    <w:p w14:paraId="2EFAF05B" w14:textId="718C72CB" w:rsidR="008C3F69" w:rsidRPr="00EC746D" w:rsidRDefault="001B0FDE" w:rsidP="003627CB">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4324AFA6" w14:textId="73E1BD16" w:rsidR="00E00F68" w:rsidRPr="00EC746D" w:rsidRDefault="00E00F68" w:rsidP="00E00F68">
      <w:pPr>
        <w:spacing w:before="120" w:after="120" w:line="240" w:lineRule="auto"/>
        <w:ind w:left="426" w:hanging="6"/>
        <w:jc w:val="both"/>
        <w:rPr>
          <w:rFonts w:ascii="Times New Roman" w:eastAsia="Times New Roman" w:hAnsi="Times New Roman"/>
          <w:sz w:val="24"/>
          <w:szCs w:val="24"/>
          <w:lang w:eastAsia="cs-CZ"/>
        </w:rPr>
      </w:pPr>
      <w:r w:rsidRPr="007C7ABA">
        <w:rPr>
          <w:rFonts w:ascii="Times New Roman" w:eastAsia="Times New Roman" w:hAnsi="Times New Roman"/>
          <w:sz w:val="24"/>
          <w:szCs w:val="24"/>
          <w:lang w:eastAsia="cs-CZ"/>
        </w:rPr>
        <w:t>Termín zahájení prací nejdříve:</w:t>
      </w:r>
      <w:r>
        <w:rPr>
          <w:rFonts w:ascii="Times New Roman" w:eastAsia="Times New Roman" w:hAnsi="Times New Roman"/>
          <w:b/>
          <w:sz w:val="24"/>
          <w:szCs w:val="24"/>
          <w:lang w:eastAsia="cs-CZ"/>
        </w:rPr>
        <w:t xml:space="preserve"> </w:t>
      </w:r>
      <w:r>
        <w:rPr>
          <w:rFonts w:ascii="Times New Roman" w:eastAsia="Times New Roman" w:hAnsi="Times New Roman"/>
          <w:b/>
          <w:sz w:val="24"/>
          <w:szCs w:val="24"/>
          <w:lang w:eastAsia="cs-CZ"/>
        </w:rPr>
        <w:tab/>
      </w:r>
      <w:r>
        <w:rPr>
          <w:rFonts w:ascii="Times New Roman" w:eastAsia="Times New Roman" w:hAnsi="Times New Roman"/>
          <w:b/>
          <w:sz w:val="24"/>
          <w:szCs w:val="24"/>
          <w:lang w:eastAsia="cs-CZ"/>
        </w:rPr>
        <w:tab/>
      </w:r>
      <w:r w:rsidR="00552AAB">
        <w:rPr>
          <w:rFonts w:ascii="Times New Roman" w:eastAsia="Times New Roman" w:hAnsi="Times New Roman"/>
          <w:b/>
          <w:sz w:val="24"/>
          <w:szCs w:val="24"/>
          <w:lang w:eastAsia="cs-CZ"/>
        </w:rPr>
        <w:t>1. 6. 2025</w:t>
      </w:r>
    </w:p>
    <w:p w14:paraId="7173560F" w14:textId="5606C487" w:rsidR="00E00F68"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552AAB">
        <w:rPr>
          <w:rFonts w:ascii="Times New Roman" w:eastAsia="Times New Roman" w:hAnsi="Times New Roman"/>
          <w:b/>
          <w:sz w:val="24"/>
          <w:szCs w:val="24"/>
          <w:lang w:eastAsia="cs-CZ"/>
        </w:rPr>
        <w:t>30. 9. 2025</w:t>
      </w:r>
    </w:p>
    <w:p w14:paraId="0B4B4629" w14:textId="77777777" w:rsidR="004844D3" w:rsidRDefault="00926A43" w:rsidP="00926A43">
      <w:pPr>
        <w:spacing w:before="120" w:after="120" w:line="240" w:lineRule="auto"/>
        <w:ind w:left="4254" w:hanging="3834"/>
        <w:jc w:val="both"/>
        <w:rPr>
          <w:rFonts w:ascii="Times New Roman" w:eastAsia="Times New Roman" w:hAnsi="Times New Roman"/>
          <w:b/>
          <w:sz w:val="24"/>
          <w:szCs w:val="24"/>
          <w:lang w:eastAsia="cs-CZ"/>
        </w:rPr>
      </w:pPr>
      <w:r w:rsidRPr="00AC0DF5">
        <w:rPr>
          <w:rFonts w:ascii="Times New Roman" w:eastAsia="Times New Roman" w:hAnsi="Times New Roman"/>
          <w:sz w:val="24"/>
          <w:szCs w:val="24"/>
          <w:lang w:eastAsia="cs-CZ"/>
        </w:rPr>
        <w:t>Maximální doba realizace díla:</w:t>
      </w:r>
      <w:r w:rsidRPr="00AC0DF5">
        <w:rPr>
          <w:rFonts w:ascii="Times New Roman" w:eastAsia="Times New Roman" w:hAnsi="Times New Roman"/>
          <w:sz w:val="24"/>
          <w:szCs w:val="24"/>
          <w:lang w:eastAsia="cs-CZ"/>
        </w:rPr>
        <w:tab/>
      </w:r>
      <w:r w:rsidR="003627CB">
        <w:rPr>
          <w:rFonts w:ascii="Times New Roman" w:eastAsia="Times New Roman" w:hAnsi="Times New Roman"/>
          <w:b/>
          <w:sz w:val="24"/>
          <w:szCs w:val="24"/>
          <w:lang w:eastAsia="cs-CZ"/>
        </w:rPr>
        <w:t>60</w:t>
      </w:r>
      <w:r w:rsidRPr="00AC0DF5">
        <w:rPr>
          <w:rFonts w:ascii="Times New Roman" w:eastAsia="Times New Roman" w:hAnsi="Times New Roman"/>
          <w:b/>
          <w:sz w:val="24"/>
          <w:szCs w:val="24"/>
          <w:lang w:eastAsia="cs-CZ"/>
        </w:rPr>
        <w:t xml:space="preserve"> </w:t>
      </w:r>
      <w:r>
        <w:rPr>
          <w:rFonts w:ascii="Times New Roman" w:eastAsia="Times New Roman" w:hAnsi="Times New Roman"/>
          <w:b/>
          <w:sz w:val="24"/>
          <w:szCs w:val="24"/>
          <w:lang w:eastAsia="cs-CZ"/>
        </w:rPr>
        <w:t xml:space="preserve">na sebe navazujících </w:t>
      </w:r>
      <w:r w:rsidR="003627CB">
        <w:rPr>
          <w:rFonts w:ascii="Times New Roman" w:eastAsia="Times New Roman" w:hAnsi="Times New Roman"/>
          <w:b/>
          <w:sz w:val="24"/>
          <w:szCs w:val="24"/>
          <w:lang w:eastAsia="cs-CZ"/>
        </w:rPr>
        <w:t>kalendářních</w:t>
      </w:r>
      <w:r w:rsidRPr="00AC0DF5">
        <w:rPr>
          <w:rFonts w:ascii="Times New Roman" w:eastAsia="Times New Roman" w:hAnsi="Times New Roman"/>
          <w:b/>
          <w:sz w:val="24"/>
          <w:szCs w:val="24"/>
          <w:lang w:eastAsia="cs-CZ"/>
        </w:rPr>
        <w:t xml:space="preserve"> dnů</w:t>
      </w:r>
      <w:r>
        <w:rPr>
          <w:rFonts w:ascii="Times New Roman" w:eastAsia="Times New Roman" w:hAnsi="Times New Roman"/>
          <w:b/>
          <w:sz w:val="24"/>
          <w:szCs w:val="24"/>
          <w:lang w:eastAsia="cs-CZ"/>
        </w:rPr>
        <w:t xml:space="preserve"> od převzetí staveniště</w:t>
      </w:r>
      <w:r w:rsidR="004844D3">
        <w:rPr>
          <w:rFonts w:ascii="Times New Roman" w:eastAsia="Times New Roman" w:hAnsi="Times New Roman"/>
          <w:b/>
          <w:sz w:val="24"/>
          <w:szCs w:val="24"/>
          <w:lang w:eastAsia="cs-CZ"/>
        </w:rPr>
        <w:t xml:space="preserve">. </w:t>
      </w:r>
    </w:p>
    <w:p w14:paraId="66500D41" w14:textId="77777777" w:rsidR="004844D3" w:rsidRDefault="004844D3" w:rsidP="004844D3">
      <w:pPr>
        <w:spacing w:before="120" w:after="120" w:line="240" w:lineRule="auto"/>
        <w:ind w:left="4254"/>
        <w:jc w:val="both"/>
        <w:rPr>
          <w:rFonts w:ascii="Times New Roman" w:eastAsia="Times New Roman" w:hAnsi="Times New Roman"/>
          <w:b/>
          <w:sz w:val="24"/>
          <w:szCs w:val="24"/>
          <w:lang w:eastAsia="cs-CZ"/>
        </w:rPr>
      </w:pPr>
      <w:r>
        <w:rPr>
          <w:rFonts w:ascii="Times New Roman" w:eastAsia="Times New Roman" w:hAnsi="Times New Roman"/>
          <w:b/>
          <w:sz w:val="24"/>
          <w:szCs w:val="24"/>
          <w:lang w:eastAsia="cs-CZ"/>
        </w:rPr>
        <w:t>T</w:t>
      </w:r>
      <w:r w:rsidR="00926A43">
        <w:rPr>
          <w:rFonts w:ascii="Times New Roman" w:eastAsia="Times New Roman" w:hAnsi="Times New Roman"/>
          <w:b/>
          <w:sz w:val="24"/>
          <w:szCs w:val="24"/>
          <w:lang w:eastAsia="cs-CZ"/>
        </w:rPr>
        <w:t>oto ujednání má přednost před kompletním dokončením díla</w:t>
      </w:r>
      <w:r w:rsidR="005B5322">
        <w:rPr>
          <w:rFonts w:ascii="Times New Roman" w:eastAsia="Times New Roman" w:hAnsi="Times New Roman"/>
          <w:b/>
          <w:sz w:val="24"/>
          <w:szCs w:val="24"/>
          <w:lang w:eastAsia="cs-CZ"/>
        </w:rPr>
        <w:t xml:space="preserve"> a v </w:t>
      </w:r>
      <w:r w:rsidR="00926A43">
        <w:rPr>
          <w:rFonts w:ascii="Times New Roman" w:eastAsia="Times New Roman" w:hAnsi="Times New Roman"/>
          <w:b/>
          <w:sz w:val="24"/>
          <w:szCs w:val="24"/>
          <w:lang w:eastAsia="cs-CZ"/>
        </w:rPr>
        <w:t>něm uvedené datum dokončení</w:t>
      </w:r>
      <w:r>
        <w:rPr>
          <w:rFonts w:ascii="Times New Roman" w:eastAsia="Times New Roman" w:hAnsi="Times New Roman"/>
          <w:b/>
          <w:sz w:val="24"/>
          <w:szCs w:val="24"/>
          <w:lang w:eastAsia="cs-CZ"/>
        </w:rPr>
        <w:t xml:space="preserve">. </w:t>
      </w:r>
    </w:p>
    <w:p w14:paraId="4856B0FA" w14:textId="61CF3C7A" w:rsidR="00926A43" w:rsidRPr="00AC0DF5" w:rsidRDefault="004844D3" w:rsidP="004844D3">
      <w:pPr>
        <w:spacing w:before="120" w:after="120" w:line="240" w:lineRule="auto"/>
        <w:ind w:left="4254"/>
        <w:jc w:val="both"/>
        <w:rPr>
          <w:rFonts w:ascii="Times New Roman" w:eastAsia="Times New Roman" w:hAnsi="Times New Roman"/>
          <w:b/>
          <w:sz w:val="24"/>
          <w:szCs w:val="24"/>
          <w:lang w:eastAsia="cs-CZ"/>
        </w:rPr>
      </w:pPr>
      <w:r>
        <w:rPr>
          <w:rFonts w:ascii="Times New Roman" w:eastAsia="Times New Roman" w:hAnsi="Times New Roman"/>
          <w:b/>
          <w:sz w:val="24"/>
          <w:szCs w:val="24"/>
          <w:lang w:eastAsia="cs-CZ"/>
        </w:rPr>
        <w:t>P</w:t>
      </w:r>
      <w:r w:rsidR="00926A43">
        <w:rPr>
          <w:rFonts w:ascii="Times New Roman" w:eastAsia="Times New Roman" w:hAnsi="Times New Roman"/>
          <w:b/>
          <w:sz w:val="24"/>
          <w:szCs w:val="24"/>
          <w:lang w:eastAsia="cs-CZ"/>
        </w:rPr>
        <w:t xml:space="preserve">okud však je termín zahájení kratší než </w:t>
      </w:r>
      <w:r w:rsidR="003627CB">
        <w:rPr>
          <w:rFonts w:ascii="Times New Roman" w:eastAsia="Times New Roman" w:hAnsi="Times New Roman"/>
          <w:b/>
          <w:sz w:val="24"/>
          <w:szCs w:val="24"/>
          <w:lang w:eastAsia="cs-CZ"/>
        </w:rPr>
        <w:t>60</w:t>
      </w:r>
      <w:r w:rsidR="00926A43">
        <w:rPr>
          <w:rFonts w:ascii="Times New Roman" w:eastAsia="Times New Roman" w:hAnsi="Times New Roman"/>
          <w:b/>
          <w:sz w:val="24"/>
          <w:szCs w:val="24"/>
          <w:lang w:eastAsia="cs-CZ"/>
        </w:rPr>
        <w:t xml:space="preserve"> na sebe navazujících </w:t>
      </w:r>
      <w:r w:rsidR="003627CB">
        <w:rPr>
          <w:rFonts w:ascii="Times New Roman" w:eastAsia="Times New Roman" w:hAnsi="Times New Roman"/>
          <w:b/>
          <w:sz w:val="24"/>
          <w:szCs w:val="24"/>
          <w:lang w:eastAsia="cs-CZ"/>
        </w:rPr>
        <w:t>kalendářních</w:t>
      </w:r>
      <w:r w:rsidR="00926A43">
        <w:rPr>
          <w:rFonts w:ascii="Times New Roman" w:eastAsia="Times New Roman" w:hAnsi="Times New Roman"/>
          <w:b/>
          <w:sz w:val="24"/>
          <w:szCs w:val="24"/>
          <w:lang w:eastAsia="cs-CZ"/>
        </w:rPr>
        <w:t xml:space="preserve"> dnů</w:t>
      </w:r>
      <w:r>
        <w:rPr>
          <w:rFonts w:ascii="Times New Roman" w:eastAsia="Times New Roman" w:hAnsi="Times New Roman"/>
          <w:b/>
          <w:sz w:val="24"/>
          <w:szCs w:val="24"/>
          <w:lang w:eastAsia="cs-CZ"/>
        </w:rPr>
        <w:t>, je nejzazší termín dokončení díla datum uvedený v kompletním dokončení díla.</w:t>
      </w:r>
      <w:r w:rsidR="00926A43">
        <w:rPr>
          <w:rFonts w:ascii="Times New Roman" w:eastAsia="Times New Roman" w:hAnsi="Times New Roman"/>
          <w:b/>
          <w:sz w:val="24"/>
          <w:szCs w:val="24"/>
          <w:lang w:eastAsia="cs-CZ"/>
        </w:rPr>
        <w:t xml:space="preserve"> </w:t>
      </w:r>
    </w:p>
    <w:p w14:paraId="17E88B2E" w14:textId="77777777"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47D29F31"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1729F5">
        <w:rPr>
          <w:rFonts w:ascii="Times New Roman" w:eastAsia="Times New Roman" w:hAnsi="Times New Roman"/>
          <w:sz w:val="24"/>
          <w:szCs w:val="24"/>
          <w:highlight w:val="yellow"/>
          <w:lang w:eastAsia="cs-CZ"/>
        </w:rPr>
        <w:t>21%</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lastRenderedPageBreak/>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z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 xml:space="preserve">prací bude považován dílčí daňový doklad oběma </w:t>
      </w:r>
      <w:r w:rsidRPr="007513D7">
        <w:rPr>
          <w:rFonts w:ascii="Times New Roman" w:hAnsi="Times New Roman"/>
          <w:sz w:val="24"/>
          <w:szCs w:val="24"/>
          <w:lang w:eastAsia="cs-CZ"/>
        </w:rPr>
        <w:lastRenderedPageBreak/>
        <w:t>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4844D3" w:rsidRDefault="005A408D" w:rsidP="00C65ABF">
      <w:pPr>
        <w:pStyle w:val="Odstavecseseznamem"/>
        <w:spacing w:line="240" w:lineRule="auto"/>
        <w:ind w:left="641" w:right="113"/>
        <w:jc w:val="both"/>
        <w:rPr>
          <w:rFonts w:ascii="Times New Roman" w:hAnsi="Times New Roman"/>
          <w:sz w:val="12"/>
          <w:szCs w:val="12"/>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3685B5C3" w14:textId="1836AC3F" w:rsidR="005439CB" w:rsidRDefault="005439CB" w:rsidP="005439CB">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zaslána jednou u uvedených variant:</w:t>
      </w:r>
    </w:p>
    <w:p w14:paraId="776DBEEF" w14:textId="77777777" w:rsidR="005439CB" w:rsidRPr="004844D3" w:rsidRDefault="005439CB" w:rsidP="005439CB">
      <w:pPr>
        <w:pStyle w:val="Odstavecseseznamem"/>
        <w:spacing w:before="120" w:after="120" w:line="240" w:lineRule="auto"/>
        <w:ind w:left="284"/>
        <w:jc w:val="both"/>
        <w:rPr>
          <w:rFonts w:ascii="Times New Roman" w:hAnsi="Times New Roman"/>
          <w:sz w:val="12"/>
          <w:szCs w:val="12"/>
          <w:lang w:eastAsia="cs-CZ"/>
        </w:rPr>
      </w:pPr>
    </w:p>
    <w:p w14:paraId="429ABA2A" w14:textId="76186663" w:rsidR="005439CB" w:rsidRPr="006B735C" w:rsidRDefault="005439CB" w:rsidP="005439CB">
      <w:pPr>
        <w:pStyle w:val="Odstavecseseznamem"/>
        <w:numPr>
          <w:ilvl w:val="1"/>
          <w:numId w:val="40"/>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 xml:space="preserve">na </w:t>
      </w:r>
      <w:r w:rsidR="007A10D7">
        <w:rPr>
          <w:rFonts w:ascii="Times New Roman" w:hAnsi="Times New Roman"/>
          <w:sz w:val="24"/>
          <w:szCs w:val="24"/>
          <w:lang w:eastAsia="cs-CZ"/>
        </w:rPr>
        <w:t xml:space="preserve">e-mail objednatele uvedený v </w:t>
      </w:r>
      <w:r w:rsidRPr="006B735C">
        <w:rPr>
          <w:rFonts w:ascii="Times New Roman" w:hAnsi="Times New Roman"/>
          <w:sz w:val="24"/>
          <w:szCs w:val="24"/>
          <w:lang w:eastAsia="cs-CZ"/>
        </w:rPr>
        <w:t xml:space="preserve">záhlaví této smlouvy; </w:t>
      </w:r>
    </w:p>
    <w:p w14:paraId="44E4C7F5" w14:textId="68D732FA" w:rsidR="005439CB" w:rsidRPr="006B735C" w:rsidRDefault="005439CB" w:rsidP="005439CB">
      <w:pPr>
        <w:pStyle w:val="Odstavecseseznamem"/>
        <w:numPr>
          <w:ilvl w:val="1"/>
          <w:numId w:val="40"/>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do datové schránky objednatele uvedené</w:t>
      </w:r>
      <w:r w:rsidR="005B5322">
        <w:rPr>
          <w:rFonts w:ascii="Times New Roman" w:hAnsi="Times New Roman"/>
          <w:sz w:val="24"/>
          <w:szCs w:val="24"/>
          <w:lang w:eastAsia="cs-CZ"/>
        </w:rPr>
        <w:t xml:space="preserve"> v </w:t>
      </w:r>
      <w:r w:rsidRPr="006B735C">
        <w:rPr>
          <w:rFonts w:ascii="Times New Roman" w:hAnsi="Times New Roman"/>
          <w:sz w:val="24"/>
          <w:szCs w:val="24"/>
          <w:lang w:eastAsia="cs-CZ"/>
        </w:rPr>
        <w:t xml:space="preserve">záhlaví této smlouvy. </w:t>
      </w:r>
    </w:p>
    <w:p w14:paraId="17D7CEA9" w14:textId="75A01ADF" w:rsidR="005439CB" w:rsidRPr="005439CB" w:rsidRDefault="005439CB" w:rsidP="005439CB">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BE86242" w14:textId="74B76A4D"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6511B527" w14:textId="77777777" w:rsidR="00552AAB" w:rsidRDefault="00552AAB" w:rsidP="000D4D40">
      <w:pPr>
        <w:keepNext/>
        <w:spacing w:before="120" w:after="120" w:line="240" w:lineRule="auto"/>
        <w:contextualSpacing/>
        <w:jc w:val="center"/>
        <w:rPr>
          <w:rFonts w:ascii="Times New Roman" w:eastAsia="Times New Roman" w:hAnsi="Times New Roman"/>
          <w:b/>
          <w:bCs/>
          <w:sz w:val="24"/>
          <w:szCs w:val="24"/>
          <w:lang w:eastAsia="cs-CZ"/>
        </w:rPr>
      </w:pPr>
    </w:p>
    <w:p w14:paraId="6E0338BF" w14:textId="69EA8588"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w:t>
      </w:r>
      <w:r w:rsidR="005B5322">
        <w:rPr>
          <w:rFonts w:ascii="Times New Roman" w:eastAsia="Times New Roman" w:hAnsi="Times New Roman"/>
          <w:sz w:val="24"/>
          <w:szCs w:val="24"/>
          <w:lang w:eastAsia="cs-CZ"/>
        </w:rPr>
        <w:lastRenderedPageBreak/>
        <w:t>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19C39932" w:rsidR="002B3428" w:rsidRPr="00552AAB"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552AAB">
        <w:rPr>
          <w:rFonts w:ascii="Times New Roman" w:eastAsia="Times New Roman" w:hAnsi="Times New Roman"/>
          <w:sz w:val="24"/>
          <w:szCs w:val="24"/>
          <w:lang w:eastAsia="cs-CZ"/>
        </w:rPr>
        <w:t>Zhotovitel poskytuje na provedené Dílo na stavební práce záruku</w:t>
      </w:r>
      <w:r w:rsidR="005B5322" w:rsidRPr="00552AAB">
        <w:rPr>
          <w:rFonts w:ascii="Times New Roman" w:eastAsia="Times New Roman" w:hAnsi="Times New Roman"/>
          <w:sz w:val="24"/>
          <w:szCs w:val="24"/>
          <w:lang w:eastAsia="cs-CZ"/>
        </w:rPr>
        <w:t xml:space="preserve"> v </w:t>
      </w:r>
      <w:r w:rsidR="002B3428" w:rsidRPr="00552AAB">
        <w:rPr>
          <w:rFonts w:ascii="Times New Roman" w:eastAsia="Times New Roman" w:hAnsi="Times New Roman"/>
          <w:sz w:val="24"/>
          <w:szCs w:val="24"/>
          <w:lang w:eastAsia="cs-CZ"/>
        </w:rPr>
        <w:t xml:space="preserve">délce trvání </w:t>
      </w:r>
      <w:r w:rsidR="002B3428" w:rsidRPr="00552AAB">
        <w:rPr>
          <w:rFonts w:ascii="Times New Roman" w:eastAsia="Times New Roman" w:hAnsi="Times New Roman"/>
          <w:b/>
          <w:sz w:val="24"/>
          <w:szCs w:val="24"/>
          <w:lang w:eastAsia="cs-CZ"/>
        </w:rPr>
        <w:t>60 měsíců</w:t>
      </w:r>
      <w:r w:rsidR="00552AAB" w:rsidRPr="00552AAB">
        <w:rPr>
          <w:rFonts w:ascii="Times New Roman" w:eastAsia="Times New Roman" w:hAnsi="Times New Roman"/>
          <w:b/>
          <w:sz w:val="24"/>
          <w:szCs w:val="24"/>
          <w:lang w:eastAsia="cs-CZ"/>
        </w:rPr>
        <w:t xml:space="preserve">. </w:t>
      </w:r>
      <w:r w:rsidR="002B3428" w:rsidRPr="00552AAB">
        <w:rPr>
          <w:rFonts w:ascii="Times New Roman" w:eastAsia="Times New Roman" w:hAnsi="Times New Roman"/>
          <w:sz w:val="24"/>
          <w:szCs w:val="24"/>
          <w:lang w:eastAsia="cs-CZ"/>
        </w:rPr>
        <w:t>Záruka počíná běžet dnem protokolárního předání</w:t>
      </w:r>
      <w:r w:rsidR="005B5322" w:rsidRPr="00552AAB">
        <w:rPr>
          <w:rFonts w:ascii="Times New Roman" w:eastAsia="Times New Roman" w:hAnsi="Times New Roman"/>
          <w:sz w:val="24"/>
          <w:szCs w:val="24"/>
          <w:lang w:eastAsia="cs-CZ"/>
        </w:rPr>
        <w:t xml:space="preserve"> a </w:t>
      </w:r>
      <w:r w:rsidR="002B3428" w:rsidRPr="00552AAB">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hotoviteli dle ust. § 2107 Obč.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ochrany zdraví, za zachování pořádku na </w:t>
      </w:r>
      <w:r w:rsidRPr="00EC746D">
        <w:rPr>
          <w:rFonts w:ascii="Times New Roman" w:eastAsia="Times New Roman" w:hAnsi="Times New Roman"/>
          <w:sz w:val="24"/>
          <w:szCs w:val="24"/>
          <w:lang w:eastAsia="cs-CZ"/>
        </w:rPr>
        <w:lastRenderedPageBreak/>
        <w:t>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27C7BC63" w14:textId="507CCCD2" w:rsidR="00096271" w:rsidRDefault="00096271" w:rsidP="005A3B4C">
      <w:pPr>
        <w:pStyle w:val="Zkladntext"/>
        <w:numPr>
          <w:ilvl w:val="0"/>
          <w:numId w:val="41"/>
        </w:numPr>
        <w:tabs>
          <w:tab w:val="left" w:pos="709"/>
        </w:tabs>
        <w:snapToGrid w:val="0"/>
        <w:ind w:right="50"/>
        <w:jc w:val="both"/>
        <w:rPr>
          <w:szCs w:val="24"/>
        </w:rPr>
      </w:pPr>
      <w:r w:rsidRPr="005A3B4C">
        <w:rPr>
          <w:szCs w:val="24"/>
        </w:rPr>
        <w:t>pojištění díla jako takového včetně materiálu</w:t>
      </w:r>
      <w:r w:rsidR="005B5322">
        <w:rPr>
          <w:szCs w:val="24"/>
        </w:rPr>
        <w:t xml:space="preserve"> a </w:t>
      </w:r>
      <w:r w:rsidRPr="005A3B4C">
        <w:rPr>
          <w:szCs w:val="24"/>
        </w:rPr>
        <w:t>zařízení určených</w:t>
      </w:r>
      <w:r w:rsidR="005B5322">
        <w:rPr>
          <w:szCs w:val="24"/>
        </w:rPr>
        <w:t xml:space="preserve"> k </w:t>
      </w:r>
      <w:r w:rsidRPr="005A3B4C">
        <w:rPr>
          <w:szCs w:val="24"/>
        </w:rPr>
        <w:t>zabudování do díla, přičemž sjednané pojistné plnění musí být dostatečné</w:t>
      </w:r>
      <w:r w:rsidR="005B5322">
        <w:rPr>
          <w:szCs w:val="24"/>
        </w:rPr>
        <w:t xml:space="preserve"> k </w:t>
      </w:r>
      <w:r w:rsidRPr="005A3B4C">
        <w:rPr>
          <w:szCs w:val="24"/>
        </w:rPr>
        <w:t>tomu, aby mohlo být dílo</w:t>
      </w:r>
      <w:r w:rsidR="005B5322">
        <w:rPr>
          <w:szCs w:val="24"/>
        </w:rPr>
        <w:t xml:space="preserve"> v </w:t>
      </w:r>
      <w:r w:rsidRPr="005A3B4C">
        <w:rPr>
          <w:szCs w:val="24"/>
        </w:rPr>
        <w:t>případě jakéhokoli poškození opraveno nebo znovu zhotoveno (tzn. na cenu předmětu díla)</w:t>
      </w:r>
      <w:r w:rsidR="00D60C47">
        <w:rPr>
          <w:szCs w:val="24"/>
        </w:rPr>
        <w:t>.</w:t>
      </w:r>
    </w:p>
    <w:p w14:paraId="6E54DD9E" w14:textId="77777777" w:rsidR="00D60C47" w:rsidRPr="004844D3" w:rsidRDefault="00D60C47" w:rsidP="00D60C47">
      <w:pPr>
        <w:pStyle w:val="Zkladntext"/>
        <w:tabs>
          <w:tab w:val="left" w:pos="709"/>
        </w:tabs>
        <w:snapToGrid w:val="0"/>
        <w:ind w:left="720" w:right="50"/>
        <w:jc w:val="both"/>
        <w:rPr>
          <w:sz w:val="12"/>
          <w:szCs w:val="12"/>
        </w:rPr>
      </w:pPr>
    </w:p>
    <w:p w14:paraId="0F7AB54F" w14:textId="1D651C67" w:rsidR="003372B7" w:rsidRPr="00D60C47" w:rsidRDefault="003372B7" w:rsidP="003372B7">
      <w:pPr>
        <w:pStyle w:val="Zkladntext"/>
        <w:tabs>
          <w:tab w:val="left" w:pos="709"/>
        </w:tabs>
        <w:snapToGrid w:val="0"/>
        <w:ind w:left="360" w:right="50"/>
        <w:jc w:val="both"/>
        <w:rPr>
          <w:szCs w:val="24"/>
        </w:rPr>
      </w:pPr>
      <w:r w:rsidRPr="00D60C47">
        <w:rPr>
          <w:szCs w:val="24"/>
        </w:rPr>
        <w:t>Pojistnou smlouvu (případně pojistný certifikát vystavený příslušnou pojišťovnou nebo pojišťovacím makléřem spravujícím uzavřenou pojistnou smlouvu, působící dle zákona č. 363/1999 Sb.,</w:t>
      </w:r>
      <w:r w:rsidR="005B5322" w:rsidRPr="00D60C47">
        <w:rPr>
          <w:szCs w:val="24"/>
        </w:rPr>
        <w:t xml:space="preserve"> o </w:t>
      </w:r>
      <w:r w:rsidRPr="00D60C47">
        <w:rPr>
          <w:szCs w:val="24"/>
        </w:rPr>
        <w:t>pojišťovnictví) je Zhotovitel povinen předložit Objednateli před podpisem smlouvy. Zhotovitel se zavazuje plnit své povinnosti vyplývající pro něj z pojistné smlouvy, zejména platit pojistné</w:t>
      </w:r>
      <w:r w:rsidR="005B5322" w:rsidRPr="00D60C47">
        <w:rPr>
          <w:szCs w:val="24"/>
        </w:rPr>
        <w:t xml:space="preserve"> a </w:t>
      </w:r>
      <w:r w:rsidRPr="00D60C47">
        <w:rPr>
          <w:szCs w:val="24"/>
        </w:rPr>
        <w:t>plnit oznamovací povinnosti. Kdykoliv na požádání Objednatele Zhotovitel poskytne Objednateli, bez zbytečného odkladu, avšak nejpozději ve lhůtě deseti (10) pracovních dnů od doručení výzvy</w:t>
      </w:r>
      <w:r w:rsidR="005B5322" w:rsidRPr="00D60C47">
        <w:rPr>
          <w:szCs w:val="24"/>
        </w:rPr>
        <w:t xml:space="preserve"> k </w:t>
      </w:r>
      <w:r w:rsidRPr="00D60C47">
        <w:rPr>
          <w:szCs w:val="24"/>
        </w:rPr>
        <w:t>jejich předložení Zhotoviteli, ke kontrole platnou pojistnou smlouvu a/nebo potvrzení pojišťovny</w:t>
      </w:r>
      <w:r w:rsidR="005B5322" w:rsidRPr="00D60C47">
        <w:rPr>
          <w:szCs w:val="24"/>
        </w:rPr>
        <w:t xml:space="preserve"> o </w:t>
      </w:r>
      <w:r w:rsidRPr="00D60C47">
        <w:rPr>
          <w:szCs w:val="24"/>
        </w:rPr>
        <w:t>existenci pojistné smlouvy na pojistnou částku</w:t>
      </w:r>
      <w:r w:rsidR="005B5322" w:rsidRPr="00D60C47">
        <w:rPr>
          <w:szCs w:val="24"/>
        </w:rPr>
        <w:t xml:space="preserve"> a </w:t>
      </w:r>
      <w:r w:rsidRPr="00D60C47">
        <w:rPr>
          <w:szCs w:val="24"/>
        </w:rPr>
        <w:t>potvrzení</w:t>
      </w:r>
      <w:r w:rsidR="005B5322" w:rsidRPr="00D60C47">
        <w:rPr>
          <w:szCs w:val="24"/>
        </w:rPr>
        <w:t xml:space="preserve"> o </w:t>
      </w:r>
      <w:r w:rsidRPr="00D60C47">
        <w:rPr>
          <w:szCs w:val="24"/>
        </w:rPr>
        <w:t>řádné platbě pojistného. Nepředložení požadovaného dokladu splňujícího veškeré stanovené náležitosti</w:t>
      </w:r>
      <w:r w:rsidR="005B5322" w:rsidRPr="00D60C47">
        <w:rPr>
          <w:szCs w:val="24"/>
        </w:rPr>
        <w:t xml:space="preserve"> v </w:t>
      </w:r>
      <w:r w:rsidRPr="00D60C47">
        <w:rPr>
          <w:szCs w:val="24"/>
        </w:rPr>
        <w:t>uvedeném termínu, případně neudržování platnosti (neobnovování) pojistné smlouvy po celou požadovanou dobu, představuje podstatné porušení Smlouvy</w:t>
      </w:r>
      <w:r w:rsidR="005B5322" w:rsidRPr="00D60C47">
        <w:rPr>
          <w:szCs w:val="24"/>
        </w:rPr>
        <w:t xml:space="preserve"> a </w:t>
      </w:r>
      <w:r w:rsidRPr="00D60C47">
        <w:rPr>
          <w:szCs w:val="24"/>
        </w:rPr>
        <w:t>je důvodem</w:t>
      </w:r>
      <w:r w:rsidR="005B5322" w:rsidRPr="00D60C47">
        <w:rPr>
          <w:szCs w:val="24"/>
        </w:rPr>
        <w:t xml:space="preserve"> k </w:t>
      </w:r>
      <w:r w:rsidRPr="00D60C47">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 xml:space="preserve">Zhotovitel na sebe podle § 1765 odst. 2 občanského zákoníku přebírá nebezpečí změny </w:t>
      </w:r>
      <w:r w:rsidRPr="00EC746D">
        <w:rPr>
          <w:szCs w:val="24"/>
        </w:rPr>
        <w:lastRenderedPageBreak/>
        <w:t>okolností.</w:t>
      </w:r>
    </w:p>
    <w:p w14:paraId="2834248D" w14:textId="5E489F44"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výstražnou vestou při pohybu pracovníků po stavbě objednatele. Zhotovitel se dále zavazuje, že jeho 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ust.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2C084960"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w:t>
      </w:r>
      <w:r w:rsidR="004844D3">
        <w:rPr>
          <w:rFonts w:ascii="Times New Roman" w:hAnsi="Times New Roman" w:cs="Times New Roman"/>
          <w:color w:val="auto"/>
          <w:sz w:val="24"/>
          <w:szCs w:val="24"/>
        </w:rPr>
        <w:t> </w:t>
      </w:r>
      <w:r w:rsidRPr="00EC746D">
        <w:rPr>
          <w:rFonts w:ascii="Times New Roman" w:hAnsi="Times New Roman" w:cs="Times New Roman"/>
          <w:color w:val="auto"/>
          <w:sz w:val="24"/>
          <w:szCs w:val="24"/>
        </w:rPr>
        <w:t>plnění</w:t>
      </w:r>
      <w:r w:rsidR="004844D3">
        <w:rPr>
          <w:rFonts w:ascii="Times New Roman" w:hAnsi="Times New Roman" w:cs="Times New Roman"/>
          <w:color w:val="auto"/>
          <w:sz w:val="24"/>
          <w:szCs w:val="24"/>
        </w:rPr>
        <w:t>,</w:t>
      </w:r>
      <w:r w:rsidRPr="00EC746D">
        <w:rPr>
          <w:rFonts w:ascii="Times New Roman" w:hAnsi="Times New Roman" w:cs="Times New Roman"/>
          <w:color w:val="auto"/>
          <w:sz w:val="24"/>
          <w:szCs w:val="24"/>
        </w:rPr>
        <w:t xml:space="preserve"> </w:t>
      </w:r>
      <w:r w:rsidR="004844D3">
        <w:rPr>
          <w:rFonts w:ascii="Times New Roman" w:hAnsi="Times New Roman" w:cs="Times New Roman"/>
          <w:color w:val="auto"/>
          <w:sz w:val="24"/>
          <w:szCs w:val="24"/>
        </w:rPr>
        <w:t>ke kterým s</w:t>
      </w:r>
      <w:r w:rsidRPr="00EC746D">
        <w:rPr>
          <w:rFonts w:ascii="Times New Roman" w:hAnsi="Times New Roman" w:cs="Times New Roman"/>
          <w:color w:val="auto"/>
          <w:sz w:val="24"/>
          <w:szCs w:val="24"/>
        </w:rPr>
        <w:t>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lastRenderedPageBreak/>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26B75704"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skutečnostech</w:t>
      </w:r>
      <w:r w:rsidR="004844D3">
        <w:rPr>
          <w:rFonts w:ascii="Times New Roman" w:hAnsi="Times New Roman" w:cs="Times New Roman"/>
          <w:sz w:val="24"/>
          <w:szCs w:val="24"/>
        </w:rPr>
        <w:t>,</w:t>
      </w:r>
      <w:r w:rsidRPr="001949F8">
        <w:rPr>
          <w:rFonts w:ascii="Times New Roman" w:hAnsi="Times New Roman" w:cs="Times New Roman"/>
          <w:sz w:val="24"/>
          <w:szCs w:val="24"/>
        </w:rPr>
        <w:t xml:space="preserve"> jakkoliv relevantních</w:t>
      </w:r>
      <w:r w:rsidR="004844D3">
        <w:rPr>
          <w:rFonts w:ascii="Times New Roman" w:hAnsi="Times New Roman" w:cs="Times New Roman"/>
          <w:sz w:val="24"/>
          <w:szCs w:val="24"/>
        </w:rPr>
        <w:t>,</w:t>
      </w:r>
      <w:r w:rsidRPr="001949F8">
        <w:rPr>
          <w:rFonts w:ascii="Times New Roman" w:hAnsi="Times New Roman" w:cs="Times New Roman"/>
          <w:sz w:val="24"/>
          <w:szCs w:val="24"/>
        </w:rPr>
        <w:t xml:space="preserve"> pro posouzení naplnění povinností uvedených ve větě první tohoto odstavce Smlouvy.</w:t>
      </w:r>
    </w:p>
    <w:p w14:paraId="298E3125" w14:textId="77777777" w:rsidR="00DB5731" w:rsidRPr="00EC746D" w:rsidRDefault="00DB5731" w:rsidP="00DB5731">
      <w:pPr>
        <w:pStyle w:val="Zkladntext"/>
        <w:tabs>
          <w:tab w:val="left" w:pos="709"/>
        </w:tabs>
        <w:snapToGrid w:val="0"/>
        <w:ind w:left="360"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41D009CB"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Pokud objednatel požaduje dodatečné odkrytí prací, je povinen uhradit vzniklé náklady, </w:t>
      </w:r>
      <w:r w:rsidRPr="00EC746D">
        <w:rPr>
          <w:rFonts w:ascii="Times New Roman" w:eastAsia="Times New Roman" w:hAnsi="Times New Roman"/>
          <w:sz w:val="24"/>
          <w:szCs w:val="24"/>
          <w:lang w:eastAsia="cs-CZ"/>
        </w:rPr>
        <w:lastRenderedPageBreak/>
        <w:t>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4"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5"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5"/>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6" w:name="_Hlk511378018"/>
      <w:bookmarkEnd w:id="4"/>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6"/>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r w:rsidR="00690553" w:rsidRPr="00EC746D">
        <w:rPr>
          <w:rFonts w:ascii="Times New Roman" w:hAnsi="Times New Roman"/>
          <w:sz w:val="24"/>
          <w:szCs w:val="24"/>
          <w:lang w:eastAsia="cs-CZ"/>
        </w:rPr>
        <w:t>li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lastRenderedPageBreak/>
        <w:t>Dokumentace případných změn, víceprací, méněprací</w:t>
      </w:r>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na </w:t>
      </w:r>
      <w:r w:rsidR="00193CA8" w:rsidRPr="00B61824">
        <w:rPr>
          <w:strike/>
          <w:snapToGrid/>
          <w:szCs w:val="24"/>
        </w:rPr>
        <w:t xml:space="preserve"> </w:t>
      </w:r>
      <w:r w:rsidR="00193CA8" w:rsidRPr="00B61824">
        <w:rPr>
          <w:snapToGrid/>
          <w:szCs w:val="24"/>
        </w:rPr>
        <w:t>USB</w:t>
      </w:r>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w:t>
      </w:r>
      <w:r w:rsidRPr="00EC746D">
        <w:rPr>
          <w:rFonts w:ascii="Times New Roman" w:eastAsia="Times New Roman" w:hAnsi="Times New Roman"/>
          <w:sz w:val="24"/>
          <w:szCs w:val="24"/>
          <w:lang w:eastAsia="cs-CZ"/>
        </w:rPr>
        <w:lastRenderedPageBreak/>
        <w:t xml:space="preserve">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715B38"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w:t>
      </w:r>
      <w:r w:rsidR="0007538A" w:rsidRPr="00715B38">
        <w:rPr>
          <w:rFonts w:ascii="Times New Roman" w:eastAsia="Times New Roman" w:hAnsi="Times New Roman"/>
          <w:sz w:val="24"/>
          <w:szCs w:val="24"/>
          <w:lang w:eastAsia="cs-CZ"/>
        </w:rPr>
        <w:t xml:space="preserve">prodlení. </w:t>
      </w:r>
    </w:p>
    <w:p w14:paraId="5AD3E1BC" w14:textId="6CACC3AB" w:rsidR="00516C78" w:rsidRPr="00715B38"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715B38">
        <w:rPr>
          <w:rFonts w:ascii="Times New Roman" w:hAnsi="Times New Roman"/>
          <w:snapToGrid w:val="0"/>
          <w:sz w:val="24"/>
        </w:rPr>
        <w:t xml:space="preserve">V případě, že zhotovitel využije služeb poddodavatele, </w:t>
      </w:r>
      <w:r w:rsidR="00206C81" w:rsidRPr="00715B38">
        <w:rPr>
          <w:rFonts w:ascii="Times New Roman" w:hAnsi="Times New Roman"/>
          <w:snapToGrid w:val="0"/>
          <w:sz w:val="24"/>
        </w:rPr>
        <w:t xml:space="preserve">který není </w:t>
      </w:r>
      <w:r w:rsidR="00581EB8" w:rsidRPr="00715B38">
        <w:rPr>
          <w:rFonts w:ascii="Times New Roman" w:hAnsi="Times New Roman"/>
          <w:snapToGrid w:val="0"/>
          <w:sz w:val="24"/>
        </w:rPr>
        <w:t>uveden</w:t>
      </w:r>
      <w:r w:rsidR="005B5322" w:rsidRPr="00715B38">
        <w:rPr>
          <w:rFonts w:ascii="Times New Roman" w:hAnsi="Times New Roman"/>
          <w:snapToGrid w:val="0"/>
          <w:sz w:val="24"/>
        </w:rPr>
        <w:t xml:space="preserve"> v </w:t>
      </w:r>
      <w:r w:rsidR="00206C81" w:rsidRPr="00715B38">
        <w:rPr>
          <w:rFonts w:ascii="Times New Roman" w:hAnsi="Times New Roman"/>
          <w:snapToGrid w:val="0"/>
          <w:sz w:val="24"/>
        </w:rPr>
        <w:t>příloze č. 3 této smlouvy,</w:t>
      </w:r>
      <w:r w:rsidR="005B5322" w:rsidRPr="00715B38">
        <w:rPr>
          <w:rFonts w:ascii="Times New Roman" w:hAnsi="Times New Roman"/>
          <w:snapToGrid w:val="0"/>
          <w:sz w:val="24"/>
        </w:rPr>
        <w:t xml:space="preserve"> </w:t>
      </w:r>
      <w:r w:rsidRPr="00715B38">
        <w:rPr>
          <w:rFonts w:ascii="Times New Roman" w:hAnsi="Times New Roman"/>
          <w:snapToGrid w:val="0"/>
          <w:sz w:val="24"/>
        </w:rPr>
        <w:t>uhradí zhotovitel objednateli smluvní pokutu ve výši 20.000,- Kč, za každé zjištěné pochybení</w:t>
      </w:r>
      <w:r w:rsidR="005B5322" w:rsidRPr="00715B38">
        <w:rPr>
          <w:rFonts w:ascii="Times New Roman" w:hAnsi="Times New Roman"/>
          <w:snapToGrid w:val="0"/>
          <w:sz w:val="24"/>
        </w:rPr>
        <w:t xml:space="preserve"> a </w:t>
      </w:r>
      <w:r w:rsidRPr="00715B38">
        <w:rPr>
          <w:rFonts w:ascii="Times New Roman" w:hAnsi="Times New Roman"/>
          <w:snapToGrid w:val="0"/>
          <w:sz w:val="24"/>
        </w:rPr>
        <w:t>den (výkon činnosti poddodavatele na díle), ve kterém pochybení objednatel zjistí (např. ze zápisu ze stavebního deníku, kontrolního dne, dohled TD</w:t>
      </w:r>
      <w:r w:rsidR="00BB748A" w:rsidRPr="00715B38">
        <w:rPr>
          <w:rFonts w:ascii="Times New Roman" w:hAnsi="Times New Roman"/>
          <w:snapToGrid w:val="0"/>
          <w:sz w:val="24"/>
        </w:rPr>
        <w:t>S</w:t>
      </w:r>
      <w:r w:rsidRPr="00715B38">
        <w:rPr>
          <w:rFonts w:ascii="Times New Roman" w:hAnsi="Times New Roman"/>
          <w:snapToGrid w:val="0"/>
          <w:sz w:val="24"/>
        </w:rPr>
        <w:t>, předložená reference za zakázku, při níž nebyl poddodavatel uveden</w:t>
      </w:r>
      <w:r w:rsidR="005B5322" w:rsidRPr="00715B38">
        <w:rPr>
          <w:rFonts w:ascii="Times New Roman" w:hAnsi="Times New Roman"/>
          <w:snapToGrid w:val="0"/>
          <w:sz w:val="24"/>
        </w:rPr>
        <w:t xml:space="preserve"> v </w:t>
      </w:r>
      <w:r w:rsidRPr="00715B38">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353E28" w:rsidRDefault="006746D4" w:rsidP="004844D3">
      <w:pPr>
        <w:pStyle w:val="Odstavecseseznamem"/>
        <w:widowControl w:val="0"/>
        <w:numPr>
          <w:ilvl w:val="1"/>
          <w:numId w:val="51"/>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353E28">
        <w:rPr>
          <w:rFonts w:ascii="Times New Roman" w:eastAsia="Times New Roman" w:hAnsi="Times New Roman"/>
          <w:sz w:val="24"/>
          <w:szCs w:val="24"/>
          <w:lang w:eastAsia="cs-CZ"/>
        </w:rPr>
        <w:t>Smluvní strany sjednávají, že ujednání</w:t>
      </w:r>
      <w:r w:rsidR="005B5322" w:rsidRPr="00353E28">
        <w:rPr>
          <w:rFonts w:ascii="Times New Roman" w:eastAsia="Times New Roman" w:hAnsi="Times New Roman"/>
          <w:sz w:val="24"/>
          <w:szCs w:val="24"/>
          <w:lang w:eastAsia="cs-CZ"/>
        </w:rPr>
        <w:t xml:space="preserve"> o </w:t>
      </w:r>
      <w:r w:rsidRPr="00353E28">
        <w:rPr>
          <w:rFonts w:ascii="Times New Roman" w:eastAsia="Times New Roman" w:hAnsi="Times New Roman"/>
          <w:sz w:val="24"/>
          <w:szCs w:val="24"/>
          <w:lang w:eastAsia="cs-CZ"/>
        </w:rPr>
        <w:t>smluvní pokutě uvedené</w:t>
      </w:r>
      <w:r w:rsidR="005B5322" w:rsidRPr="00353E28">
        <w:rPr>
          <w:rFonts w:ascii="Times New Roman" w:eastAsia="Times New Roman" w:hAnsi="Times New Roman"/>
          <w:sz w:val="24"/>
          <w:szCs w:val="24"/>
          <w:lang w:eastAsia="cs-CZ"/>
        </w:rPr>
        <w:t xml:space="preserve"> v </w:t>
      </w:r>
      <w:r w:rsidRPr="00353E28">
        <w:rPr>
          <w:rFonts w:ascii="Times New Roman" w:eastAsia="Times New Roman" w:hAnsi="Times New Roman"/>
          <w:sz w:val="24"/>
          <w:szCs w:val="24"/>
          <w:lang w:eastAsia="cs-CZ"/>
        </w:rPr>
        <w:t>čl 13.10. zůstává</w:t>
      </w:r>
      <w:r w:rsidR="005B5322" w:rsidRPr="00353E28">
        <w:rPr>
          <w:rFonts w:ascii="Times New Roman" w:eastAsia="Times New Roman" w:hAnsi="Times New Roman"/>
          <w:sz w:val="24"/>
          <w:szCs w:val="24"/>
          <w:lang w:eastAsia="cs-CZ"/>
        </w:rPr>
        <w:t xml:space="preserve"> v </w:t>
      </w:r>
      <w:r w:rsidRPr="00353E28">
        <w:rPr>
          <w:rFonts w:ascii="Times New Roman" w:eastAsia="Times New Roman" w:hAnsi="Times New Roman"/>
          <w:sz w:val="24"/>
          <w:szCs w:val="24"/>
          <w:lang w:eastAsia="cs-CZ"/>
        </w:rPr>
        <w:t>platnosti i po splnění povinností zhotovitele vyplývající z této smlouvy,</w:t>
      </w:r>
      <w:r w:rsidR="005B5322" w:rsidRPr="00353E28">
        <w:rPr>
          <w:rFonts w:ascii="Times New Roman" w:eastAsia="Times New Roman" w:hAnsi="Times New Roman"/>
          <w:sz w:val="24"/>
          <w:szCs w:val="24"/>
          <w:lang w:eastAsia="cs-CZ"/>
        </w:rPr>
        <w:t xml:space="preserve"> a </w:t>
      </w:r>
      <w:r w:rsidRPr="00353E28">
        <w:rPr>
          <w:rFonts w:ascii="Times New Roman" w:eastAsia="Times New Roman" w:hAnsi="Times New Roman"/>
          <w:sz w:val="24"/>
          <w:szCs w:val="24"/>
          <w:lang w:eastAsia="cs-CZ"/>
        </w:rPr>
        <w:t>to po dobu pěti let.</w:t>
      </w:r>
    </w:p>
    <w:p w14:paraId="0C69B451" w14:textId="77777777" w:rsidR="00353E28" w:rsidRDefault="00353E28"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4844D3"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12"/>
          <w:szCs w:val="12"/>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 xml:space="preserve">Zhotovitel se zavazuje po celou dobu trvání smluvního vztahu založeného smlouvou zajistit dodržování veškerých právních předpisů, zejména pak pracovněprávních (odměňování, </w:t>
      </w:r>
      <w:r w:rsidRPr="0013500C">
        <w:rPr>
          <w:rFonts w:ascii="Times New Roman" w:hAnsi="Times New Roman"/>
          <w:sz w:val="24"/>
          <w:szCs w:val="24"/>
        </w:rPr>
        <w:lastRenderedPageBreak/>
        <w:t>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lastRenderedPageBreak/>
        <w:t>i. 10.000,-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ii. 10.000,-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vážné vůle</w:t>
      </w:r>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lastRenderedPageBreak/>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6291FD0F"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časový </w:t>
      </w:r>
      <w:r w:rsidR="00894509">
        <w:rPr>
          <w:rFonts w:ascii="Times New Roman" w:hAnsi="Times New Roman"/>
          <w:sz w:val="24"/>
          <w:lang w:eastAsia="cs-CZ"/>
        </w:rPr>
        <w:t>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353E28">
        <w:rPr>
          <w:rFonts w:ascii="Times New Roman" w:eastAsia="Times New Roman" w:hAnsi="Times New Roman"/>
          <w:sz w:val="24"/>
          <w:szCs w:val="24"/>
          <w:lang w:eastAsia="cs-CZ"/>
        </w:rPr>
        <w:t>…………………….</w:t>
      </w:r>
      <w:r w:rsidR="005118C5" w:rsidRPr="00353E28">
        <w:rPr>
          <w:rFonts w:ascii="Times New Roman" w:eastAsia="Times New Roman" w:hAnsi="Times New Roman"/>
          <w:sz w:val="24"/>
          <w:szCs w:val="24"/>
          <w:lang w:eastAsia="cs-CZ"/>
        </w:rPr>
        <w:t xml:space="preserve">, č. usnesení </w:t>
      </w:r>
      <w:r w:rsidR="00F524B2" w:rsidRPr="00353E28">
        <w:rPr>
          <w:rFonts w:ascii="Times New Roman" w:eastAsia="Times New Roman" w:hAnsi="Times New Roman"/>
          <w:sz w:val="24"/>
          <w:szCs w:val="24"/>
          <w:lang w:eastAsia="cs-CZ"/>
        </w:rPr>
        <w:t>…</w:t>
      </w:r>
      <w:r w:rsidR="004C7B6B" w:rsidRPr="00353E28">
        <w:rPr>
          <w:rFonts w:ascii="Times New Roman" w:eastAsia="Times New Roman" w:hAnsi="Times New Roman"/>
          <w:sz w:val="24"/>
          <w:szCs w:val="24"/>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1BF48220"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Mgr. Zuzana Schwarz Bařtipánová</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3B418A38"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starostka města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6BB21" w14:textId="77777777" w:rsidR="008246D4" w:rsidRDefault="008246D4" w:rsidP="00B41C40">
      <w:pPr>
        <w:spacing w:after="0" w:line="240" w:lineRule="auto"/>
      </w:pPr>
      <w:r>
        <w:separator/>
      </w:r>
    </w:p>
  </w:endnote>
  <w:endnote w:type="continuationSeparator" w:id="0">
    <w:p w14:paraId="78C30362" w14:textId="77777777" w:rsidR="008246D4" w:rsidRDefault="008246D4"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069EBE08"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1B6928">
              <w:rPr>
                <w:rFonts w:ascii="Times New Roman" w:hAnsi="Times New Roman"/>
                <w:b/>
                <w:bCs/>
                <w:noProof/>
                <w:sz w:val="20"/>
                <w:szCs w:val="20"/>
              </w:rPr>
              <w:t>2</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1B6928">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814F5" w14:textId="77777777" w:rsidR="008246D4" w:rsidRDefault="008246D4" w:rsidP="00B41C40">
      <w:pPr>
        <w:spacing w:after="0" w:line="240" w:lineRule="auto"/>
      </w:pPr>
      <w:r>
        <w:separator/>
      </w:r>
    </w:p>
  </w:footnote>
  <w:footnote w:type="continuationSeparator" w:id="0">
    <w:p w14:paraId="645E173F" w14:textId="77777777" w:rsidR="008246D4" w:rsidRDefault="008246D4"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61302A"/>
    <w:multiLevelType w:val="multilevel"/>
    <w:tmpl w:val="2B582730"/>
    <w:numStyleLink w:val="Styl1"/>
  </w:abstractNum>
  <w:abstractNum w:abstractNumId="40"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3"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abstractNumId w:val="0"/>
  </w:num>
  <w:num w:numId="2">
    <w:abstractNumId w:val="32"/>
  </w:num>
  <w:num w:numId="3">
    <w:abstractNumId w:val="47"/>
  </w:num>
  <w:num w:numId="4">
    <w:abstractNumId w:val="29"/>
  </w:num>
  <w:num w:numId="5">
    <w:abstractNumId w:val="40"/>
  </w:num>
  <w:num w:numId="6">
    <w:abstractNumId w:val="7"/>
  </w:num>
  <w:num w:numId="7">
    <w:abstractNumId w:val="12"/>
  </w:num>
  <w:num w:numId="8">
    <w:abstractNumId w:val="45"/>
  </w:num>
  <w:num w:numId="9">
    <w:abstractNumId w:val="5"/>
  </w:num>
  <w:num w:numId="10">
    <w:abstractNumId w:val="13"/>
  </w:num>
  <w:num w:numId="11">
    <w:abstractNumId w:val="26"/>
  </w:num>
  <w:num w:numId="12">
    <w:abstractNumId w:val="17"/>
  </w:num>
  <w:num w:numId="13">
    <w:abstractNumId w:val="27"/>
  </w:num>
  <w:num w:numId="14">
    <w:abstractNumId w:val="25"/>
    <w:lvlOverride w:ilvl="1">
      <w:lvl w:ilvl="1">
        <w:start w:val="1"/>
        <w:numFmt w:val="decimal"/>
        <w:lvlText w:val="%1.%2."/>
        <w:lvlJc w:val="left"/>
        <w:pPr>
          <w:ind w:left="360" w:hanging="360"/>
        </w:pPr>
        <w:rPr>
          <w:rFonts w:hint="default"/>
          <w:b w:val="0"/>
          <w:strike w:val="0"/>
        </w:rPr>
      </w:lvl>
    </w:lvlOverride>
  </w:num>
  <w:num w:numId="15">
    <w:abstractNumId w:val="9"/>
  </w:num>
  <w:num w:numId="16">
    <w:abstractNumId w:val="15"/>
  </w:num>
  <w:num w:numId="17">
    <w:abstractNumId w:val="22"/>
  </w:num>
  <w:num w:numId="18">
    <w:abstractNumId w:val="41"/>
  </w:num>
  <w:num w:numId="19">
    <w:abstractNumId w:val="3"/>
  </w:num>
  <w:num w:numId="20">
    <w:abstractNumId w:val="46"/>
  </w:num>
  <w:num w:numId="21">
    <w:abstractNumId w:val="18"/>
    <w:lvlOverride w:ilvl="1">
      <w:lvl w:ilvl="1">
        <w:start w:val="1"/>
        <w:numFmt w:val="decimal"/>
        <w:lvlText w:val="%1.%2."/>
        <w:lvlJc w:val="left"/>
        <w:pPr>
          <w:ind w:left="8371" w:hanging="432"/>
        </w:pPr>
      </w:lvl>
    </w:lvlOverride>
  </w:num>
  <w:num w:numId="22">
    <w:abstractNumId w:val="39"/>
  </w:num>
  <w:num w:numId="23">
    <w:abstractNumId w:val="11"/>
  </w:num>
  <w:num w:numId="24">
    <w:abstractNumId w:val="35"/>
  </w:num>
  <w:num w:numId="25">
    <w:abstractNumId w:val="31"/>
  </w:num>
  <w:num w:numId="26">
    <w:abstractNumId w:val="34"/>
  </w:num>
  <w:num w:numId="27">
    <w:abstractNumId w:val="38"/>
  </w:num>
  <w:num w:numId="28">
    <w:abstractNumId w:val="6"/>
  </w:num>
  <w:num w:numId="29">
    <w:abstractNumId w:val="4"/>
  </w:num>
  <w:num w:numId="30">
    <w:abstractNumId w:val="42"/>
  </w:num>
  <w:num w:numId="31">
    <w:abstractNumId w:val="50"/>
  </w:num>
  <w:num w:numId="32">
    <w:abstractNumId w:val="8"/>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num>
  <w:num w:numId="36">
    <w:abstractNumId w:val="2"/>
  </w:num>
  <w:num w:numId="37">
    <w:abstractNumId w:val="23"/>
  </w:num>
  <w:num w:numId="38">
    <w:abstractNumId w:val="44"/>
  </w:num>
  <w:num w:numId="39">
    <w:abstractNumId w:val="33"/>
  </w:num>
  <w:num w:numId="40">
    <w:abstractNumId w:val="10"/>
  </w:num>
  <w:num w:numId="41">
    <w:abstractNumId w:val="21"/>
  </w:num>
  <w:num w:numId="42">
    <w:abstractNumId w:val="20"/>
  </w:num>
  <w:num w:numId="43">
    <w:abstractNumId w:val="43"/>
  </w:num>
  <w:num w:numId="44">
    <w:abstractNumId w:val="48"/>
  </w:num>
  <w:num w:numId="45">
    <w:abstractNumId w:val="19"/>
  </w:num>
  <w:num w:numId="46">
    <w:abstractNumId w:val="14"/>
  </w:num>
  <w:num w:numId="47">
    <w:abstractNumId w:val="30"/>
  </w:num>
  <w:num w:numId="48">
    <w:abstractNumId w:val="49"/>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68"/>
    <w:rsid w:val="00000342"/>
    <w:rsid w:val="00013126"/>
    <w:rsid w:val="0001459B"/>
    <w:rsid w:val="00015132"/>
    <w:rsid w:val="000201A5"/>
    <w:rsid w:val="000254CD"/>
    <w:rsid w:val="00030D12"/>
    <w:rsid w:val="00031D61"/>
    <w:rsid w:val="00033D7C"/>
    <w:rsid w:val="0003734A"/>
    <w:rsid w:val="000443AA"/>
    <w:rsid w:val="000459AC"/>
    <w:rsid w:val="00046CD4"/>
    <w:rsid w:val="00051DD5"/>
    <w:rsid w:val="00053740"/>
    <w:rsid w:val="000543E2"/>
    <w:rsid w:val="00061A4A"/>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AB5"/>
    <w:rsid w:val="000A4E38"/>
    <w:rsid w:val="000B1627"/>
    <w:rsid w:val="000B74D2"/>
    <w:rsid w:val="000C171C"/>
    <w:rsid w:val="000C26A4"/>
    <w:rsid w:val="000C2ACC"/>
    <w:rsid w:val="000D0729"/>
    <w:rsid w:val="000D3160"/>
    <w:rsid w:val="000D326C"/>
    <w:rsid w:val="000D4D40"/>
    <w:rsid w:val="000E0558"/>
    <w:rsid w:val="000E4E82"/>
    <w:rsid w:val="000E7BEB"/>
    <w:rsid w:val="00101130"/>
    <w:rsid w:val="00107181"/>
    <w:rsid w:val="001226BD"/>
    <w:rsid w:val="00122BDD"/>
    <w:rsid w:val="00125C05"/>
    <w:rsid w:val="001273FC"/>
    <w:rsid w:val="001302A7"/>
    <w:rsid w:val="00131C73"/>
    <w:rsid w:val="00133AB7"/>
    <w:rsid w:val="00140CB0"/>
    <w:rsid w:val="0014526D"/>
    <w:rsid w:val="00152B75"/>
    <w:rsid w:val="00154D06"/>
    <w:rsid w:val="0015536E"/>
    <w:rsid w:val="0015740D"/>
    <w:rsid w:val="00167870"/>
    <w:rsid w:val="001729F5"/>
    <w:rsid w:val="00180956"/>
    <w:rsid w:val="00183AC1"/>
    <w:rsid w:val="0018430E"/>
    <w:rsid w:val="001853F8"/>
    <w:rsid w:val="00192D1B"/>
    <w:rsid w:val="00193CA8"/>
    <w:rsid w:val="001949F8"/>
    <w:rsid w:val="001A658E"/>
    <w:rsid w:val="001B0FDE"/>
    <w:rsid w:val="001B19D1"/>
    <w:rsid w:val="001B6928"/>
    <w:rsid w:val="001B7CF0"/>
    <w:rsid w:val="001C2C11"/>
    <w:rsid w:val="001C442C"/>
    <w:rsid w:val="001D0306"/>
    <w:rsid w:val="001D13C7"/>
    <w:rsid w:val="001E0A89"/>
    <w:rsid w:val="001E79E7"/>
    <w:rsid w:val="001E7E67"/>
    <w:rsid w:val="001F02AF"/>
    <w:rsid w:val="001F0A6D"/>
    <w:rsid w:val="001F1187"/>
    <w:rsid w:val="00204EDC"/>
    <w:rsid w:val="00206C81"/>
    <w:rsid w:val="00207D51"/>
    <w:rsid w:val="00212846"/>
    <w:rsid w:val="00217BC9"/>
    <w:rsid w:val="00223CB0"/>
    <w:rsid w:val="00224B78"/>
    <w:rsid w:val="00232FEB"/>
    <w:rsid w:val="00233DAE"/>
    <w:rsid w:val="0023679A"/>
    <w:rsid w:val="00237A56"/>
    <w:rsid w:val="00243A40"/>
    <w:rsid w:val="00246E31"/>
    <w:rsid w:val="002511F7"/>
    <w:rsid w:val="0027418D"/>
    <w:rsid w:val="00275CBE"/>
    <w:rsid w:val="00291EC1"/>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D1AFB"/>
    <w:rsid w:val="002D51ED"/>
    <w:rsid w:val="002E015B"/>
    <w:rsid w:val="002E612E"/>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E2"/>
    <w:rsid w:val="00336750"/>
    <w:rsid w:val="003372B7"/>
    <w:rsid w:val="00340468"/>
    <w:rsid w:val="00342564"/>
    <w:rsid w:val="00347642"/>
    <w:rsid w:val="00350E99"/>
    <w:rsid w:val="003519BE"/>
    <w:rsid w:val="003520A9"/>
    <w:rsid w:val="00353225"/>
    <w:rsid w:val="003539F5"/>
    <w:rsid w:val="00353E28"/>
    <w:rsid w:val="00353F6C"/>
    <w:rsid w:val="003567CA"/>
    <w:rsid w:val="00356B45"/>
    <w:rsid w:val="003627CB"/>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10515"/>
    <w:rsid w:val="004117A8"/>
    <w:rsid w:val="00411D8F"/>
    <w:rsid w:val="0041394D"/>
    <w:rsid w:val="004140BC"/>
    <w:rsid w:val="00416BF5"/>
    <w:rsid w:val="0042325E"/>
    <w:rsid w:val="004262A1"/>
    <w:rsid w:val="00432538"/>
    <w:rsid w:val="00440C04"/>
    <w:rsid w:val="004418A7"/>
    <w:rsid w:val="0044487C"/>
    <w:rsid w:val="0044739A"/>
    <w:rsid w:val="00447D9D"/>
    <w:rsid w:val="0046246E"/>
    <w:rsid w:val="0046437F"/>
    <w:rsid w:val="00476D35"/>
    <w:rsid w:val="00477422"/>
    <w:rsid w:val="004844D3"/>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118C5"/>
    <w:rsid w:val="00512CC9"/>
    <w:rsid w:val="005165E3"/>
    <w:rsid w:val="00516C78"/>
    <w:rsid w:val="00524D30"/>
    <w:rsid w:val="00534DF0"/>
    <w:rsid w:val="0054020F"/>
    <w:rsid w:val="00542ACD"/>
    <w:rsid w:val="00542D9D"/>
    <w:rsid w:val="005439CB"/>
    <w:rsid w:val="00544543"/>
    <w:rsid w:val="00552AAB"/>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7B77"/>
    <w:rsid w:val="005A3B4C"/>
    <w:rsid w:val="005A3D41"/>
    <w:rsid w:val="005A408D"/>
    <w:rsid w:val="005A54A7"/>
    <w:rsid w:val="005A6EEE"/>
    <w:rsid w:val="005B0E78"/>
    <w:rsid w:val="005B5322"/>
    <w:rsid w:val="005C6CD1"/>
    <w:rsid w:val="005D426E"/>
    <w:rsid w:val="005D563A"/>
    <w:rsid w:val="005F1A2D"/>
    <w:rsid w:val="005F2436"/>
    <w:rsid w:val="005F5BAA"/>
    <w:rsid w:val="00601D01"/>
    <w:rsid w:val="00610789"/>
    <w:rsid w:val="00611908"/>
    <w:rsid w:val="00611A22"/>
    <w:rsid w:val="00626F39"/>
    <w:rsid w:val="00635D30"/>
    <w:rsid w:val="006379BC"/>
    <w:rsid w:val="00651498"/>
    <w:rsid w:val="00662FF1"/>
    <w:rsid w:val="00665834"/>
    <w:rsid w:val="006746D4"/>
    <w:rsid w:val="0067740A"/>
    <w:rsid w:val="006822E6"/>
    <w:rsid w:val="00684873"/>
    <w:rsid w:val="00685175"/>
    <w:rsid w:val="00686E19"/>
    <w:rsid w:val="00690553"/>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CB5"/>
    <w:rsid w:val="006E343C"/>
    <w:rsid w:val="006F0CBC"/>
    <w:rsid w:val="00710F35"/>
    <w:rsid w:val="00715B38"/>
    <w:rsid w:val="00716721"/>
    <w:rsid w:val="007228F3"/>
    <w:rsid w:val="00730120"/>
    <w:rsid w:val="0074798E"/>
    <w:rsid w:val="007513D7"/>
    <w:rsid w:val="00766878"/>
    <w:rsid w:val="00767EFA"/>
    <w:rsid w:val="00773064"/>
    <w:rsid w:val="00775C56"/>
    <w:rsid w:val="007771F7"/>
    <w:rsid w:val="00782ABC"/>
    <w:rsid w:val="00783FC0"/>
    <w:rsid w:val="00787629"/>
    <w:rsid w:val="007A10D7"/>
    <w:rsid w:val="007A1686"/>
    <w:rsid w:val="007A2706"/>
    <w:rsid w:val="007A3A7B"/>
    <w:rsid w:val="007B5BBF"/>
    <w:rsid w:val="007B61A6"/>
    <w:rsid w:val="007C21CE"/>
    <w:rsid w:val="007C39C2"/>
    <w:rsid w:val="007C47F5"/>
    <w:rsid w:val="007E021C"/>
    <w:rsid w:val="007E5920"/>
    <w:rsid w:val="007E5D31"/>
    <w:rsid w:val="007E61C2"/>
    <w:rsid w:val="007E78AE"/>
    <w:rsid w:val="007F4115"/>
    <w:rsid w:val="008035ED"/>
    <w:rsid w:val="0080483A"/>
    <w:rsid w:val="00804AD1"/>
    <w:rsid w:val="0081482B"/>
    <w:rsid w:val="008211EC"/>
    <w:rsid w:val="008246D4"/>
    <w:rsid w:val="00836395"/>
    <w:rsid w:val="00841DAD"/>
    <w:rsid w:val="00852C10"/>
    <w:rsid w:val="008538A7"/>
    <w:rsid w:val="00856A6E"/>
    <w:rsid w:val="00860267"/>
    <w:rsid w:val="00862F57"/>
    <w:rsid w:val="00865648"/>
    <w:rsid w:val="008820C1"/>
    <w:rsid w:val="0088467B"/>
    <w:rsid w:val="0088726E"/>
    <w:rsid w:val="00891109"/>
    <w:rsid w:val="00894509"/>
    <w:rsid w:val="008A0F33"/>
    <w:rsid w:val="008A13A0"/>
    <w:rsid w:val="008A3B8F"/>
    <w:rsid w:val="008A43C3"/>
    <w:rsid w:val="008B0335"/>
    <w:rsid w:val="008B3EBF"/>
    <w:rsid w:val="008B7E06"/>
    <w:rsid w:val="008C3F69"/>
    <w:rsid w:val="008C78CD"/>
    <w:rsid w:val="008D298B"/>
    <w:rsid w:val="008D4607"/>
    <w:rsid w:val="008D6107"/>
    <w:rsid w:val="008F0AD6"/>
    <w:rsid w:val="008F2E6E"/>
    <w:rsid w:val="00904FA7"/>
    <w:rsid w:val="00906028"/>
    <w:rsid w:val="009117E3"/>
    <w:rsid w:val="00911A4E"/>
    <w:rsid w:val="00912C03"/>
    <w:rsid w:val="00922294"/>
    <w:rsid w:val="009226B5"/>
    <w:rsid w:val="009239D9"/>
    <w:rsid w:val="00925C30"/>
    <w:rsid w:val="00926A43"/>
    <w:rsid w:val="0093257E"/>
    <w:rsid w:val="00934241"/>
    <w:rsid w:val="00935BAD"/>
    <w:rsid w:val="00944125"/>
    <w:rsid w:val="00944FB8"/>
    <w:rsid w:val="00952395"/>
    <w:rsid w:val="00961294"/>
    <w:rsid w:val="00962C22"/>
    <w:rsid w:val="00965803"/>
    <w:rsid w:val="00973A16"/>
    <w:rsid w:val="009813A3"/>
    <w:rsid w:val="00982AA2"/>
    <w:rsid w:val="00984C97"/>
    <w:rsid w:val="009A04C4"/>
    <w:rsid w:val="009A1BB3"/>
    <w:rsid w:val="009A3A95"/>
    <w:rsid w:val="009A63D2"/>
    <w:rsid w:val="009A6767"/>
    <w:rsid w:val="009B17FB"/>
    <w:rsid w:val="009B2C8E"/>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75C05"/>
    <w:rsid w:val="00A76FD7"/>
    <w:rsid w:val="00A80B84"/>
    <w:rsid w:val="00A80BFF"/>
    <w:rsid w:val="00A86670"/>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9D9"/>
    <w:rsid w:val="00B2173F"/>
    <w:rsid w:val="00B2483C"/>
    <w:rsid w:val="00B259AA"/>
    <w:rsid w:val="00B3274B"/>
    <w:rsid w:val="00B336D5"/>
    <w:rsid w:val="00B342CA"/>
    <w:rsid w:val="00B37406"/>
    <w:rsid w:val="00B41C40"/>
    <w:rsid w:val="00B43E6C"/>
    <w:rsid w:val="00B53BF6"/>
    <w:rsid w:val="00B54759"/>
    <w:rsid w:val="00B60077"/>
    <w:rsid w:val="00B61824"/>
    <w:rsid w:val="00B64A21"/>
    <w:rsid w:val="00B660B3"/>
    <w:rsid w:val="00B67B80"/>
    <w:rsid w:val="00B703A3"/>
    <w:rsid w:val="00B76051"/>
    <w:rsid w:val="00B77433"/>
    <w:rsid w:val="00B83923"/>
    <w:rsid w:val="00B854B2"/>
    <w:rsid w:val="00B85573"/>
    <w:rsid w:val="00BA1D2F"/>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57E70"/>
    <w:rsid w:val="00C65ABF"/>
    <w:rsid w:val="00C74E00"/>
    <w:rsid w:val="00C80706"/>
    <w:rsid w:val="00C815FB"/>
    <w:rsid w:val="00C86254"/>
    <w:rsid w:val="00C906C1"/>
    <w:rsid w:val="00C95A5C"/>
    <w:rsid w:val="00CA3CA5"/>
    <w:rsid w:val="00CA4C7D"/>
    <w:rsid w:val="00CB4EEB"/>
    <w:rsid w:val="00CB7616"/>
    <w:rsid w:val="00CB7B96"/>
    <w:rsid w:val="00CC5312"/>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0C47"/>
    <w:rsid w:val="00D650B8"/>
    <w:rsid w:val="00D66C54"/>
    <w:rsid w:val="00D74338"/>
    <w:rsid w:val="00D756A5"/>
    <w:rsid w:val="00D76CD3"/>
    <w:rsid w:val="00D87FAA"/>
    <w:rsid w:val="00D900AD"/>
    <w:rsid w:val="00DA2911"/>
    <w:rsid w:val="00DB561C"/>
    <w:rsid w:val="00DB5731"/>
    <w:rsid w:val="00DB718E"/>
    <w:rsid w:val="00DC41FE"/>
    <w:rsid w:val="00DD00EC"/>
    <w:rsid w:val="00DD21F4"/>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94ED5"/>
    <w:rsid w:val="00E97CC8"/>
    <w:rsid w:val="00EA2E72"/>
    <w:rsid w:val="00EA38D9"/>
    <w:rsid w:val="00EA78EB"/>
    <w:rsid w:val="00EB26E0"/>
    <w:rsid w:val="00EC746D"/>
    <w:rsid w:val="00ED25BD"/>
    <w:rsid w:val="00EE2063"/>
    <w:rsid w:val="00EE5362"/>
    <w:rsid w:val="00EE5D9B"/>
    <w:rsid w:val="00EF3CA2"/>
    <w:rsid w:val="00EF67F6"/>
    <w:rsid w:val="00EF6BDF"/>
    <w:rsid w:val="00F0009F"/>
    <w:rsid w:val="00F0317A"/>
    <w:rsid w:val="00F03583"/>
    <w:rsid w:val="00F04D01"/>
    <w:rsid w:val="00F14C77"/>
    <w:rsid w:val="00F15B75"/>
    <w:rsid w:val="00F20656"/>
    <w:rsid w:val="00F21E0F"/>
    <w:rsid w:val="00F31595"/>
    <w:rsid w:val="00F376CF"/>
    <w:rsid w:val="00F40C7D"/>
    <w:rsid w:val="00F4292D"/>
    <w:rsid w:val="00F4521D"/>
    <w:rsid w:val="00F50C1A"/>
    <w:rsid w:val="00F524B2"/>
    <w:rsid w:val="00F578D9"/>
    <w:rsid w:val="00F61A17"/>
    <w:rsid w:val="00F61F11"/>
    <w:rsid w:val="00F62707"/>
    <w:rsid w:val="00F63582"/>
    <w:rsid w:val="00F714E2"/>
    <w:rsid w:val="00F83A87"/>
    <w:rsid w:val="00F852E2"/>
    <w:rsid w:val="00F86D36"/>
    <w:rsid w:val="00F9465B"/>
    <w:rsid w:val="00FA17FC"/>
    <w:rsid w:val="00FA31BD"/>
    <w:rsid w:val="00FA5DE3"/>
    <w:rsid w:val="00FA6A90"/>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2D57D-2066-43F9-B03D-240A0870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7614</Words>
  <Characters>44923</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2</cp:revision>
  <cp:lastPrinted>2020-08-21T06:11:00Z</cp:lastPrinted>
  <dcterms:created xsi:type="dcterms:W3CDTF">2025-03-26T09:48:00Z</dcterms:created>
  <dcterms:modified xsi:type="dcterms:W3CDTF">2025-03-26T09:48:00Z</dcterms:modified>
</cp:coreProperties>
</file>