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a instalace nového osvětlení a kabeláže hlediště městského divadla v Bílině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P25V00000086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405C6324" w14:textId="77777777" w:rsidR="00732B7D" w:rsidRPr="00CC4150" w:rsidRDefault="003312E8" w:rsidP="00CC4150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S</w:t>
      </w:r>
      <w:r w:rsidR="00732B7D" w:rsidRPr="00CC4150">
        <w:rPr>
          <w:rFonts w:ascii="Arial" w:hAnsi="Arial" w:cs="Arial"/>
          <w:sz w:val="20"/>
          <w:szCs w:val="20"/>
        </w:rPr>
        <w:t xml:space="preserve">plňuje základní způsobilost ve smyslu zákona č. 134/2016 Sb., o zadávání veřejných zakázek, v platném znění, a to dle jeho </w:t>
      </w:r>
      <w:r w:rsidR="00732B7D" w:rsidRPr="00D95173">
        <w:rPr>
          <w:rFonts w:ascii="Arial" w:hAnsi="Arial" w:cs="Arial"/>
          <w:sz w:val="20"/>
          <w:szCs w:val="20"/>
        </w:rPr>
        <w:t>ustanove</w:t>
      </w:r>
      <w:r w:rsidR="00DF17CC" w:rsidRPr="00D95173">
        <w:rPr>
          <w:rFonts w:ascii="Arial" w:hAnsi="Arial" w:cs="Arial"/>
          <w:sz w:val="20"/>
          <w:szCs w:val="20"/>
        </w:rPr>
        <w:t xml:space="preserve">ní § 74 odst. 1, písm. a) až e), odst. 2 a odst. 3, </w:t>
      </w:r>
      <w:r w:rsidR="00732B7D" w:rsidRPr="00D95173">
        <w:rPr>
          <w:rFonts w:ascii="Arial" w:hAnsi="Arial" w:cs="Arial"/>
          <w:sz w:val="20"/>
          <w:szCs w:val="20"/>
        </w:rPr>
        <w:t>že:</w:t>
      </w:r>
    </w:p>
    <w:p w14:paraId="335430E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FE4B2B5" w14:textId="77777777" w:rsidR="00732B7D" w:rsidRPr="00CC4150" w:rsidRDefault="00732B7D" w:rsidP="00A90298">
      <w:pPr>
        <w:pStyle w:val="Odstavecseseznamem"/>
        <w:numPr>
          <w:ilvl w:val="1"/>
          <w:numId w:val="4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43A8AAB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8A9E39B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88D82D4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není v likvidaci (§</w:t>
      </w:r>
      <w:r w:rsidR="0045018F" w:rsidRPr="00CC4150">
        <w:rPr>
          <w:rFonts w:ascii="Arial" w:hAnsi="Arial" w:cs="Arial"/>
          <w:sz w:val="20"/>
          <w:szCs w:val="20"/>
        </w:rPr>
        <w:t xml:space="preserve"> </w:t>
      </w:r>
      <w:r w:rsidRPr="00CC4150">
        <w:rPr>
          <w:rFonts w:ascii="Arial" w:hAnsi="Arial" w:cs="Arial"/>
          <w:sz w:val="20"/>
          <w:szCs w:val="20"/>
        </w:rPr>
        <w:t>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</w:t>
      </w:r>
      <w:r w:rsidR="0045018F" w:rsidRPr="00CC4150">
        <w:rPr>
          <w:rFonts w:ascii="Arial" w:hAnsi="Arial" w:cs="Arial"/>
          <w:sz w:val="20"/>
          <w:szCs w:val="20"/>
        </w:rPr>
        <w:t>, zákon č. 87/1995 Sb., o spořitelnách a úvěrních družstvech a některých opatřeních s tím souvisejících a o doplnění zákona České národní rady č. 586/1992 Sb., o daních z příjmů, zákon č. 363/1999 Sb., o pojišťovnictví a o změně některých souvisejících zákonů</w:t>
      </w:r>
      <w:r w:rsidRPr="00CC4150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0D041E4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1A5F98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59EB0A7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1A5F98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5A896032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bookmarkStart w:id="0" w:name="_GoBack"/>
      <w:bookmarkEnd w:id="0"/>
      <w:r w:rsidR="001A5F98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0E1FF8F3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1A5F98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1A5F98">
        <w:rPr>
          <w:rFonts w:ascii="Arial" w:eastAsia="Times New Roman" w:hAnsi="Arial" w:cs="Arial"/>
          <w:sz w:val="20"/>
          <w:lang w:eastAsia="cs-CZ"/>
        </w:rPr>
        <w:t xml:space="preserve"> </w:t>
      </w:r>
      <w:r w:rsidR="001A5F98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1A5F98" w:rsidRPr="001A5F98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 w:rsidRPr="001A5F98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 w:rsidRPr="001A5F98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 w:rsidRPr="001A5F98">
        <w:rPr>
          <w:rFonts w:ascii="Arial" w:eastAsia="Times New Roman" w:hAnsi="Arial" w:cs="Arial"/>
          <w:sz w:val="20"/>
          <w:lang w:eastAsia="cs-CZ"/>
        </w:rPr>
        <w:t>ve výši</w:t>
      </w:r>
      <w:r w:rsidR="00EE24E6" w:rsidRPr="001A5F98">
        <w:rPr>
          <w:rFonts w:ascii="Arial" w:eastAsia="Times New Roman" w:hAnsi="Arial" w:cs="Arial"/>
          <w:sz w:val="20"/>
          <w:lang w:eastAsia="cs-CZ"/>
        </w:rPr>
        <w:t xml:space="preserve"> </w:t>
      </w:r>
      <w:r w:rsidR="001A5F98" w:rsidRPr="001A5F98">
        <w:rPr>
          <w:rFonts w:ascii="Arial" w:eastAsia="Times New Roman" w:hAnsi="Arial" w:cs="Arial"/>
          <w:sz w:val="20"/>
          <w:lang w:eastAsia="cs-CZ"/>
        </w:rPr>
        <w:t xml:space="preserve">předpokládané hodnoty této zakázky.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3258F00" w14:textId="77777777" w:rsidR="00FD5BD5" w:rsidRPr="001A5F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V případě, že bude provádět veřejnou zakázku </w:t>
      </w:r>
      <w:r w:rsidR="0085688B"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="0085688B" w:rsidRPr="001A5F98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tabulku proškrtne. </w:t>
      </w:r>
      <w:r w:rsidR="00FD5BD5" w:rsidRPr="001A5F98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24183501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1A5F98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77777777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proofErr w:type="gramStart"/>
      <w:r w:rsidRPr="002F004C">
        <w:rPr>
          <w:rFonts w:ascii="Arial" w:hAnsi="Arial" w:cs="Arial"/>
          <w:sz w:val="20"/>
          <w:szCs w:val="20"/>
        </w:rPr>
        <w:t>bezpečnosti  ochrany</w:t>
      </w:r>
      <w:proofErr w:type="gramEnd"/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182ABC0A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1A5F98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</w:t>
      </w:r>
      <w:proofErr w:type="spellStart"/>
      <w:r w:rsidRPr="002F004C">
        <w:rPr>
          <w:rFonts w:ascii="Arial" w:hAnsi="Arial" w:cs="Arial"/>
          <w:sz w:val="20"/>
          <w:szCs w:val="20"/>
        </w:rPr>
        <w:t>nízkoemisních</w:t>
      </w:r>
      <w:proofErr w:type="spellEnd"/>
      <w:r w:rsidRPr="002F004C">
        <w:rPr>
          <w:rFonts w:ascii="Arial" w:hAnsi="Arial" w:cs="Arial"/>
          <w:sz w:val="20"/>
          <w:szCs w:val="20"/>
        </w:rPr>
        <w:t xml:space="preserve">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9E34C7D"/>
    <w:multiLevelType w:val="hybridMultilevel"/>
    <w:tmpl w:val="5F06E358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5"/>
  </w:num>
  <w:num w:numId="5">
    <w:abstractNumId w:val="29"/>
  </w:num>
  <w:num w:numId="6">
    <w:abstractNumId w:val="28"/>
  </w:num>
  <w:num w:numId="7">
    <w:abstractNumId w:val="4"/>
  </w:num>
  <w:num w:numId="8">
    <w:abstractNumId w:val="21"/>
  </w:num>
  <w:num w:numId="9">
    <w:abstractNumId w:val="10"/>
  </w:num>
  <w:num w:numId="10">
    <w:abstractNumId w:val="22"/>
  </w:num>
  <w:num w:numId="11">
    <w:abstractNumId w:val="2"/>
  </w:num>
  <w:num w:numId="12">
    <w:abstractNumId w:val="26"/>
  </w:num>
  <w:num w:numId="13">
    <w:abstractNumId w:val="33"/>
  </w:num>
  <w:num w:numId="14">
    <w:abstractNumId w:val="19"/>
  </w:num>
  <w:num w:numId="15">
    <w:abstractNumId w:val="9"/>
  </w:num>
  <w:num w:numId="16">
    <w:abstractNumId w:val="25"/>
  </w:num>
  <w:num w:numId="17">
    <w:abstractNumId w:val="31"/>
  </w:num>
  <w:num w:numId="18">
    <w:abstractNumId w:val="35"/>
  </w:num>
  <w:num w:numId="19">
    <w:abstractNumId w:val="8"/>
  </w:num>
  <w:num w:numId="20">
    <w:abstractNumId w:val="23"/>
  </w:num>
  <w:num w:numId="21">
    <w:abstractNumId w:val="17"/>
  </w:num>
  <w:num w:numId="22">
    <w:abstractNumId w:val="11"/>
  </w:num>
  <w:num w:numId="23">
    <w:abstractNumId w:val="12"/>
  </w:num>
  <w:num w:numId="24">
    <w:abstractNumId w:val="1"/>
  </w:num>
  <w:num w:numId="25">
    <w:abstractNumId w:val="32"/>
  </w:num>
  <w:num w:numId="26">
    <w:abstractNumId w:val="13"/>
  </w:num>
  <w:num w:numId="27">
    <w:abstractNumId w:val="30"/>
  </w:num>
  <w:num w:numId="28">
    <w:abstractNumId w:val="5"/>
  </w:num>
  <w:num w:numId="29">
    <w:abstractNumId w:val="20"/>
  </w:num>
  <w:num w:numId="30">
    <w:abstractNumId w:val="3"/>
  </w:num>
  <w:num w:numId="31">
    <w:abstractNumId w:val="18"/>
  </w:num>
  <w:num w:numId="32">
    <w:abstractNumId w:val="24"/>
  </w:num>
  <w:num w:numId="33">
    <w:abstractNumId w:val="27"/>
  </w:num>
  <w:num w:numId="34">
    <w:abstractNumId w:val="6"/>
  </w:num>
  <w:num w:numId="35">
    <w:abstractNumId w:val="16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94951"/>
    <w:rsid w:val="000B5CC3"/>
    <w:rsid w:val="001039B8"/>
    <w:rsid w:val="001363F5"/>
    <w:rsid w:val="001A393B"/>
    <w:rsid w:val="001A5F98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A2E52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93585C"/>
    <w:rsid w:val="009620DA"/>
    <w:rsid w:val="00A21713"/>
    <w:rsid w:val="00A269FA"/>
    <w:rsid w:val="00A4594B"/>
    <w:rsid w:val="00A90298"/>
    <w:rsid w:val="00A94881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  <w:style w:type="paragraph" w:customStyle="1" w:styleId="9846FA62D52348408AFCE1D832B81F97">
    <w:name w:val="9846FA62D52348408AFCE1D832B81F97"/>
    <w:rsid w:val="00AC6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2025-05-14T08:55:00Z</dcterms:created>
  <dcterms:modified xsi:type="dcterms:W3CDTF">2025-05-14T09:06:00Z</dcterms:modified>
</cp:coreProperties>
</file>