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79CE2E92"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C8112F" w:rsidRPr="00C8112F">
        <w:rPr>
          <w:rFonts w:ascii="Times New Roman" w:eastAsia="MS Mincho" w:hAnsi="Times New Roman" w:cs="Times New Roman"/>
          <w:b/>
          <w:sz w:val="24"/>
          <w:szCs w:val="32"/>
          <w:lang w:eastAsia="cs-CZ"/>
        </w:rPr>
        <w:t>Pojištění majetku a odpovědnosti města Bílina</w:t>
      </w:r>
      <w:r w:rsidR="005365DF">
        <w:rPr>
          <w:rFonts w:ascii="Times New Roman" w:eastAsia="MS Mincho" w:hAnsi="Times New Roman" w:cs="Times New Roman"/>
          <w:b/>
          <w:sz w:val="24"/>
          <w:szCs w:val="32"/>
          <w:lang w:eastAsia="cs-CZ"/>
        </w:rPr>
        <w:t xml:space="preserve"> II.</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57EF" w14:textId="77777777" w:rsidR="0086510E" w:rsidRDefault="0086510E" w:rsidP="00A34C8C">
      <w:pPr>
        <w:spacing w:after="0"/>
      </w:pPr>
      <w:r>
        <w:separator/>
      </w:r>
    </w:p>
  </w:endnote>
  <w:endnote w:type="continuationSeparator" w:id="0">
    <w:p w14:paraId="1B00437D" w14:textId="77777777" w:rsidR="0086510E" w:rsidRDefault="0086510E"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DBE3" w14:textId="77777777" w:rsidR="0086510E" w:rsidRDefault="0086510E" w:rsidP="00A34C8C">
      <w:pPr>
        <w:spacing w:after="0"/>
      </w:pPr>
      <w:r>
        <w:separator/>
      </w:r>
    </w:p>
  </w:footnote>
  <w:footnote w:type="continuationSeparator" w:id="0">
    <w:p w14:paraId="767814CC" w14:textId="77777777" w:rsidR="0086510E" w:rsidRDefault="0086510E"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987667">
    <w:abstractNumId w:val="3"/>
  </w:num>
  <w:num w:numId="2" w16cid:durableId="2101945374">
    <w:abstractNumId w:val="4"/>
  </w:num>
  <w:num w:numId="3" w16cid:durableId="406614338">
    <w:abstractNumId w:val="4"/>
  </w:num>
  <w:num w:numId="4" w16cid:durableId="1430271676">
    <w:abstractNumId w:val="2"/>
  </w:num>
  <w:num w:numId="5" w16cid:durableId="1877809439">
    <w:abstractNumId w:val="0"/>
  </w:num>
  <w:num w:numId="6" w16cid:durableId="196831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66980"/>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C168B"/>
    <w:rsid w:val="00521ECF"/>
    <w:rsid w:val="00533CDC"/>
    <w:rsid w:val="005365DF"/>
    <w:rsid w:val="00537E81"/>
    <w:rsid w:val="0057580D"/>
    <w:rsid w:val="005B0AC4"/>
    <w:rsid w:val="005C0534"/>
    <w:rsid w:val="005C3F96"/>
    <w:rsid w:val="00633E7B"/>
    <w:rsid w:val="00662402"/>
    <w:rsid w:val="00694213"/>
    <w:rsid w:val="0069664F"/>
    <w:rsid w:val="006A7434"/>
    <w:rsid w:val="006F45BD"/>
    <w:rsid w:val="0070621B"/>
    <w:rsid w:val="00740EB9"/>
    <w:rsid w:val="007517C4"/>
    <w:rsid w:val="00770A88"/>
    <w:rsid w:val="00787705"/>
    <w:rsid w:val="00791347"/>
    <w:rsid w:val="007A4401"/>
    <w:rsid w:val="007E2C8D"/>
    <w:rsid w:val="007E476F"/>
    <w:rsid w:val="00813F68"/>
    <w:rsid w:val="0084154C"/>
    <w:rsid w:val="0086510E"/>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C07858"/>
    <w:rsid w:val="00C25ADC"/>
    <w:rsid w:val="00C462B1"/>
    <w:rsid w:val="00C67C14"/>
    <w:rsid w:val="00C7301D"/>
    <w:rsid w:val="00C8112F"/>
    <w:rsid w:val="00C83C4B"/>
    <w:rsid w:val="00CA4FB5"/>
    <w:rsid w:val="00CB2496"/>
    <w:rsid w:val="00CB6AE7"/>
    <w:rsid w:val="00CE3C26"/>
    <w:rsid w:val="00D20E93"/>
    <w:rsid w:val="00D6295A"/>
    <w:rsid w:val="00D8085F"/>
    <w:rsid w:val="00DA26E9"/>
    <w:rsid w:val="00DA55AA"/>
    <w:rsid w:val="00DB019F"/>
    <w:rsid w:val="00DC3FF7"/>
    <w:rsid w:val="00DE62E0"/>
    <w:rsid w:val="00DF1ACB"/>
    <w:rsid w:val="00E01BB9"/>
    <w:rsid w:val="00E2311B"/>
    <w:rsid w:val="00E4137C"/>
    <w:rsid w:val="00E741FD"/>
    <w:rsid w:val="00EA0446"/>
    <w:rsid w:val="00EC4D58"/>
    <w:rsid w:val="00F24D7F"/>
    <w:rsid w:val="00F26C66"/>
    <w:rsid w:val="00FA44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4177</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2026-01-22T07:33:00Z</dcterms:created>
  <dcterms:modified xsi:type="dcterms:W3CDTF">2026-01-22T07:33:00Z</dcterms:modified>
</cp:coreProperties>
</file>