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FE27" w14:textId="5B4269BF"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9A0E70">
        <w:rPr>
          <w:rFonts w:ascii="Times New Roman" w:hAnsi="Times New Roman"/>
          <w:b/>
          <w:sz w:val="24"/>
          <w:szCs w:val="24"/>
          <w:lang w:eastAsia="cs-CZ"/>
        </w:rPr>
        <w:t>INV/202</w:t>
      </w:r>
      <w:r w:rsidR="00497929">
        <w:rPr>
          <w:rFonts w:ascii="Times New Roman" w:hAnsi="Times New Roman"/>
          <w:b/>
          <w:sz w:val="24"/>
          <w:szCs w:val="24"/>
          <w:lang w:eastAsia="cs-CZ"/>
        </w:rPr>
        <w:t>6</w:t>
      </w:r>
      <w:r w:rsidR="009A0E70">
        <w:rPr>
          <w:rFonts w:ascii="Times New Roman" w:hAnsi="Times New Roman"/>
          <w:b/>
          <w:sz w:val="24"/>
          <w:szCs w:val="24"/>
          <w:lang w:eastAsia="cs-CZ"/>
        </w:rPr>
        <w:t>/</w:t>
      </w:r>
      <w:proofErr w:type="gramStart"/>
      <w:r w:rsidR="007617F3" w:rsidRPr="007F47E2">
        <w:rPr>
          <w:rFonts w:ascii="Times New Roman" w:hAnsi="Times New Roman"/>
          <w:b/>
          <w:sz w:val="24"/>
          <w:szCs w:val="24"/>
          <w:highlight w:val="green"/>
          <w:lang w:eastAsia="cs-CZ"/>
        </w:rPr>
        <w:t>…….</w:t>
      </w:r>
      <w:proofErr w:type="gramEnd"/>
      <w:r w:rsidR="007617F3" w:rsidRPr="007F47E2">
        <w:rPr>
          <w:rFonts w:ascii="Times New Roman" w:hAnsi="Times New Roman"/>
          <w:b/>
          <w:sz w:val="24"/>
          <w:szCs w:val="24"/>
          <w:highlight w:val="green"/>
          <w:lang w:eastAsia="cs-CZ"/>
        </w:rPr>
        <w:t>.</w:t>
      </w:r>
    </w:p>
    <w:p w14:paraId="5049F6CF"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o dílo (dále jen „smlouva“)</w:t>
      </w:r>
    </w:p>
    <w:p w14:paraId="408E3878"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Pr="00EC746D">
        <w:rPr>
          <w:rFonts w:ascii="Times New Roman" w:hAnsi="Times New Roman"/>
          <w:sz w:val="24"/>
          <w:szCs w:val="24"/>
          <w:lang w:eastAsia="cs-CZ"/>
        </w:rPr>
        <w:t xml:space="preserve"> a 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2B192232"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7E41A064"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36B3206D"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10EFD86E"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5C4EBDD7" w14:textId="77777777"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53D5BEB1" w14:textId="6CD77608"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AC31E5">
        <w:rPr>
          <w:rFonts w:ascii="Times New Roman" w:hAnsi="Times New Roman"/>
          <w:sz w:val="24"/>
          <w:szCs w:val="24"/>
          <w:lang w:eastAsia="cs-CZ"/>
        </w:rPr>
        <w:t xml:space="preserve">      </w:t>
      </w: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982AA2">
        <w:rPr>
          <w:rFonts w:ascii="Times New Roman" w:hAnsi="Times New Roman"/>
          <w:sz w:val="24"/>
          <w:szCs w:val="24"/>
          <w:lang w:eastAsia="cs-CZ"/>
        </w:rPr>
        <w:tab/>
      </w:r>
      <w:proofErr w:type="spellStart"/>
      <w:r w:rsidR="00982AA2">
        <w:rPr>
          <w:rFonts w:ascii="Times New Roman" w:hAnsi="Times New Roman"/>
          <w:sz w:val="24"/>
          <w:szCs w:val="24"/>
          <w:lang w:eastAsia="cs-CZ"/>
        </w:rPr>
        <w:t>Břežánská</w:t>
      </w:r>
      <w:proofErr w:type="spellEnd"/>
      <w:r w:rsidR="00982AA2">
        <w:rPr>
          <w:rFonts w:ascii="Times New Roman" w:hAnsi="Times New Roman"/>
          <w:sz w:val="24"/>
          <w:szCs w:val="24"/>
          <w:lang w:eastAsia="cs-CZ"/>
        </w:rPr>
        <w:t xml:space="preserve"> 50/4, 418 </w:t>
      </w:r>
      <w:r w:rsidR="00290903">
        <w:rPr>
          <w:rFonts w:ascii="Times New Roman" w:hAnsi="Times New Roman"/>
          <w:sz w:val="24"/>
          <w:szCs w:val="24"/>
          <w:lang w:eastAsia="cs-CZ"/>
        </w:rPr>
        <w:t>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4A01611F"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31F7AD6A"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05C49C78"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62B35CB7" w14:textId="2FB4CADF"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00497929">
        <w:rPr>
          <w:rFonts w:ascii="Times New Roman" w:hAnsi="Times New Roman"/>
          <w:sz w:val="24"/>
          <w:szCs w:val="24"/>
          <w:lang w:eastAsia="cs-CZ"/>
        </w:rPr>
        <w:t xml:space="preserve">Ing. </w:t>
      </w:r>
      <w:r w:rsidR="009214C2">
        <w:rPr>
          <w:rFonts w:ascii="Times New Roman" w:hAnsi="Times New Roman"/>
          <w:sz w:val="24"/>
          <w:szCs w:val="24"/>
          <w:lang w:eastAsia="cs-CZ"/>
        </w:rPr>
        <w:t xml:space="preserve">Radkem </w:t>
      </w:r>
      <w:proofErr w:type="spellStart"/>
      <w:r w:rsidR="009214C2">
        <w:rPr>
          <w:rFonts w:ascii="Times New Roman" w:hAnsi="Times New Roman"/>
          <w:sz w:val="24"/>
          <w:szCs w:val="24"/>
          <w:lang w:eastAsia="cs-CZ"/>
        </w:rPr>
        <w:t>Zenkerem</w:t>
      </w:r>
      <w:proofErr w:type="spellEnd"/>
      <w:r w:rsidRPr="00EC746D">
        <w:rPr>
          <w:rFonts w:ascii="Times New Roman" w:hAnsi="Times New Roman"/>
          <w:sz w:val="24"/>
          <w:szCs w:val="24"/>
          <w:lang w:eastAsia="cs-CZ"/>
        </w:rPr>
        <w:t xml:space="preserve">, </w:t>
      </w:r>
      <w:r w:rsidR="009214C2">
        <w:rPr>
          <w:rFonts w:ascii="Times New Roman" w:hAnsi="Times New Roman"/>
          <w:sz w:val="24"/>
          <w:szCs w:val="24"/>
          <w:lang w:eastAsia="cs-CZ"/>
        </w:rPr>
        <w:t>místo</w:t>
      </w:r>
      <w:r w:rsidRPr="00EC746D">
        <w:rPr>
          <w:rFonts w:ascii="Times New Roman" w:hAnsi="Times New Roman"/>
          <w:sz w:val="24"/>
          <w:szCs w:val="24"/>
          <w:lang w:eastAsia="cs-CZ"/>
        </w:rPr>
        <w:t>starostou města</w:t>
      </w:r>
      <w:r w:rsidRPr="00EC746D">
        <w:rPr>
          <w:rFonts w:ascii="Times New Roman" w:hAnsi="Times New Roman"/>
          <w:sz w:val="24"/>
          <w:szCs w:val="24"/>
          <w:lang w:eastAsia="cs-CZ"/>
        </w:rPr>
        <w:tab/>
      </w:r>
    </w:p>
    <w:p w14:paraId="15F8D05E" w14:textId="0D291CAF"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sz w:val="24"/>
          <w:szCs w:val="24"/>
          <w:lang w:eastAsia="cs-CZ"/>
        </w:rPr>
        <w:t>telefon:</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055E719B" w14:textId="77777777" w:rsidR="000741DE" w:rsidRDefault="007F4115" w:rsidP="00D34862">
      <w:pPr>
        <w:tabs>
          <w:tab w:val="left" w:pos="709"/>
        </w:tabs>
        <w:spacing w:before="120" w:after="120" w:line="240" w:lineRule="auto"/>
        <w:ind w:left="709"/>
        <w:contextualSpacing/>
        <w:jc w:val="both"/>
        <w:rPr>
          <w:rFonts w:ascii="Times New Roman" w:hAnsi="Times New Roman"/>
          <w:i/>
          <w:sz w:val="24"/>
          <w:szCs w:val="24"/>
          <w:lang w:eastAsia="cs-CZ"/>
        </w:rPr>
      </w:pPr>
      <w:r w:rsidRPr="00EC746D">
        <w:rPr>
          <w:rFonts w:ascii="Times New Roman" w:hAnsi="Times New Roman"/>
          <w:sz w:val="24"/>
          <w:szCs w:val="24"/>
          <w:lang w:eastAsia="cs-CZ"/>
        </w:rPr>
        <w:t>email:</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38F76A"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254E3C9D" w14:textId="77777777"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45781067" w14:textId="77777777"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44EBFA4C" w14:textId="116B3175"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sz w:val="24"/>
          <w:szCs w:val="24"/>
          <w:lang w:eastAsia="cs-CZ"/>
        </w:rPr>
        <w:tab/>
      </w:r>
    </w:p>
    <w:p w14:paraId="2BEE0EED"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66BF615A"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5706AFEE"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36982F6E"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07604D01"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76E221"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FCDB965"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024E3462"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0D3C3B2B" w14:textId="77777777"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 xml:space="preserve">zapsaná v 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5AB6908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28D271F5"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2C6A8B0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0E64B99B"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493120E9"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7CC86DE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email:</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302DEA6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6C871C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165B8B9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51063C93" w14:textId="77777777"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774EB9C0"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7FB26C5E" w14:textId="77777777" w:rsidR="00B45F40" w:rsidRDefault="00B45F40" w:rsidP="007617F3">
      <w:pPr>
        <w:tabs>
          <w:tab w:val="left" w:pos="709"/>
        </w:tabs>
        <w:spacing w:before="120" w:after="120" w:line="240" w:lineRule="auto"/>
        <w:ind w:left="3544" w:hanging="2835"/>
        <w:contextualSpacing/>
        <w:jc w:val="both"/>
        <w:rPr>
          <w:rFonts w:ascii="Times New Roman" w:hAnsi="Times New Roman"/>
          <w:sz w:val="24"/>
          <w:szCs w:val="24"/>
          <w:lang w:eastAsia="cs-CZ"/>
        </w:rPr>
      </w:pPr>
    </w:p>
    <w:p w14:paraId="4F23BCA9" w14:textId="1973147B" w:rsidR="00DB0220" w:rsidRDefault="00B45F40" w:rsidP="005D0957">
      <w:pPr>
        <w:jc w:val="both"/>
        <w:rPr>
          <w:rFonts w:ascii="Times New Roman" w:hAnsi="Times New Roman"/>
          <w:sz w:val="24"/>
          <w:szCs w:val="24"/>
        </w:rPr>
      </w:pPr>
      <w:r w:rsidRPr="00B45F40">
        <w:rPr>
          <w:rFonts w:ascii="Times New Roman" w:hAnsi="Times New Roman"/>
          <w:sz w:val="24"/>
          <w:szCs w:val="24"/>
        </w:rPr>
        <w:t>Touto smlouvou se v souladu s příslušnými ustanoveními zákona č. 134/2016 Sb., o zadávání</w:t>
      </w:r>
      <w:r w:rsidR="007617F3">
        <w:rPr>
          <w:rFonts w:ascii="Times New Roman" w:hAnsi="Times New Roman"/>
          <w:sz w:val="24"/>
          <w:szCs w:val="24"/>
        </w:rPr>
        <w:t xml:space="preserve"> </w:t>
      </w:r>
      <w:r w:rsidR="00851223" w:rsidRPr="005D0957">
        <w:rPr>
          <w:rFonts w:ascii="Times New Roman" w:hAnsi="Times New Roman"/>
          <w:sz w:val="24"/>
          <w:szCs w:val="24"/>
        </w:rPr>
        <w:t>veřejných zakázek, ve znění pozdějších předpisů (dále jen „ZZVZ“) realizuje příslušná veřejná</w:t>
      </w:r>
      <w:r w:rsidRPr="00290903">
        <w:rPr>
          <w:rFonts w:ascii="Times New Roman" w:hAnsi="Times New Roman"/>
          <w:sz w:val="24"/>
          <w:szCs w:val="24"/>
        </w:rPr>
        <w:t xml:space="preserve"> </w:t>
      </w:r>
      <w:r w:rsidR="00851223" w:rsidRPr="005D0957">
        <w:rPr>
          <w:rFonts w:ascii="Times New Roman" w:hAnsi="Times New Roman"/>
          <w:sz w:val="24"/>
          <w:szCs w:val="24"/>
        </w:rPr>
        <w:t>zakázka s názvem „</w:t>
      </w:r>
      <w:r w:rsidR="005176C0" w:rsidRPr="005176C0">
        <w:rPr>
          <w:rFonts w:ascii="Times New Roman" w:hAnsi="Times New Roman"/>
          <w:sz w:val="24"/>
          <w:szCs w:val="24"/>
        </w:rPr>
        <w:t xml:space="preserve">Modernizace odborných učeben ZŠ </w:t>
      </w:r>
      <w:r w:rsidR="00071323" w:rsidRPr="00071323">
        <w:rPr>
          <w:rFonts w:ascii="Times New Roman" w:hAnsi="Times New Roman"/>
          <w:sz w:val="24"/>
          <w:szCs w:val="24"/>
        </w:rPr>
        <w:t>Za Chlumem</w:t>
      </w:r>
      <w:r w:rsidRPr="005D0957">
        <w:rPr>
          <w:rFonts w:ascii="Times New Roman" w:hAnsi="Times New Roman"/>
          <w:sz w:val="24"/>
          <w:szCs w:val="24"/>
        </w:rPr>
        <w:t>“</w:t>
      </w:r>
      <w:r w:rsidR="00AC31E5">
        <w:rPr>
          <w:rFonts w:ascii="Times New Roman" w:hAnsi="Times New Roman"/>
          <w:sz w:val="24"/>
          <w:szCs w:val="24"/>
        </w:rPr>
        <w:t xml:space="preserve"> (dále jen „veřejná zakázka“)</w:t>
      </w:r>
      <w:r w:rsidRPr="005D0957">
        <w:rPr>
          <w:rFonts w:ascii="Times New Roman" w:hAnsi="Times New Roman"/>
          <w:sz w:val="24"/>
          <w:szCs w:val="24"/>
        </w:rPr>
        <w:t xml:space="preserve"> </w:t>
      </w:r>
      <w:r w:rsidRPr="00290903">
        <w:rPr>
          <w:rFonts w:ascii="Times New Roman" w:hAnsi="Times New Roman"/>
          <w:sz w:val="24"/>
          <w:szCs w:val="24"/>
        </w:rPr>
        <w:t>v Části I. „</w:t>
      </w:r>
      <w:r w:rsidR="005176C0" w:rsidRPr="005176C0">
        <w:rPr>
          <w:rFonts w:ascii="Times New Roman" w:hAnsi="Times New Roman"/>
          <w:b/>
          <w:bCs/>
          <w:sz w:val="24"/>
          <w:szCs w:val="24"/>
        </w:rPr>
        <w:t xml:space="preserve">Modernizace odborných učeben ZŠ </w:t>
      </w:r>
      <w:r w:rsidR="00071323" w:rsidRPr="00071323">
        <w:rPr>
          <w:rFonts w:ascii="Times New Roman" w:hAnsi="Times New Roman"/>
          <w:b/>
          <w:bCs/>
          <w:sz w:val="24"/>
          <w:szCs w:val="24"/>
        </w:rPr>
        <w:t>Za Chlumem</w:t>
      </w:r>
      <w:r w:rsidR="001E01B3" w:rsidRPr="00BE43EE">
        <w:rPr>
          <w:rFonts w:ascii="Times New Roman" w:hAnsi="Times New Roman"/>
          <w:b/>
          <w:bCs/>
          <w:sz w:val="24"/>
          <w:szCs w:val="24"/>
        </w:rPr>
        <w:t xml:space="preserve"> </w:t>
      </w:r>
      <w:r w:rsidR="001E01B3">
        <w:rPr>
          <w:rFonts w:ascii="Times New Roman" w:hAnsi="Times New Roman"/>
          <w:b/>
          <w:bCs/>
          <w:sz w:val="24"/>
          <w:szCs w:val="24"/>
        </w:rPr>
        <w:t>–</w:t>
      </w:r>
      <w:r w:rsidR="005176C0" w:rsidRPr="005176C0">
        <w:rPr>
          <w:rFonts w:ascii="Times New Roman" w:hAnsi="Times New Roman"/>
          <w:b/>
          <w:bCs/>
          <w:sz w:val="24"/>
          <w:szCs w:val="24"/>
        </w:rPr>
        <w:t xml:space="preserve"> Stavební úpravy</w:t>
      </w:r>
      <w:r w:rsidRPr="005176C0">
        <w:rPr>
          <w:rFonts w:ascii="Times New Roman" w:hAnsi="Times New Roman"/>
          <w:b/>
          <w:bCs/>
          <w:sz w:val="24"/>
          <w:szCs w:val="24"/>
        </w:rPr>
        <w:t>.</w:t>
      </w:r>
      <w:r w:rsidRPr="00290903">
        <w:rPr>
          <w:rFonts w:ascii="Times New Roman" w:hAnsi="Times New Roman"/>
          <w:sz w:val="24"/>
          <w:szCs w:val="24"/>
        </w:rPr>
        <w:t>“</w:t>
      </w:r>
      <w:r w:rsidR="006017EA" w:rsidRPr="00290903">
        <w:rPr>
          <w:rFonts w:ascii="Times New Roman" w:hAnsi="Times New Roman"/>
          <w:sz w:val="24"/>
          <w:szCs w:val="24"/>
        </w:rPr>
        <w:t xml:space="preserve"> </w:t>
      </w:r>
    </w:p>
    <w:p w14:paraId="6F72207B" w14:textId="72BFE809" w:rsidR="00614413" w:rsidRDefault="004B0958" w:rsidP="005D0957">
      <w:pPr>
        <w:jc w:val="both"/>
        <w:rPr>
          <w:rFonts w:ascii="Times New Roman" w:hAnsi="Times New Roman"/>
          <w:b/>
          <w:bCs/>
          <w:sz w:val="24"/>
          <w:szCs w:val="24"/>
        </w:rPr>
      </w:pPr>
      <w:r w:rsidRPr="004B0958">
        <w:rPr>
          <w:rFonts w:ascii="Times New Roman" w:hAnsi="Times New Roman"/>
          <w:b/>
          <w:bCs/>
          <w:sz w:val="24"/>
          <w:szCs w:val="24"/>
        </w:rPr>
        <w:t>Projekt s názvem „</w:t>
      </w:r>
      <w:r w:rsidR="00A641ED" w:rsidRPr="00A641ED">
        <w:rPr>
          <w:rFonts w:ascii="Times New Roman" w:hAnsi="Times New Roman"/>
          <w:b/>
          <w:bCs/>
          <w:sz w:val="24"/>
          <w:szCs w:val="24"/>
        </w:rPr>
        <w:t>Modernizace odborných učeben na ZŠ Za Chlumem, Bílina</w:t>
      </w:r>
      <w:r w:rsidRPr="004B0958">
        <w:rPr>
          <w:rFonts w:ascii="Times New Roman" w:hAnsi="Times New Roman"/>
          <w:b/>
          <w:bCs/>
          <w:sz w:val="24"/>
          <w:szCs w:val="24"/>
        </w:rPr>
        <w:t xml:space="preserve">“, registrační číslo </w:t>
      </w:r>
      <w:r w:rsidR="00A641ED" w:rsidRPr="00A641ED">
        <w:rPr>
          <w:rFonts w:ascii="Times New Roman" w:hAnsi="Times New Roman"/>
          <w:b/>
          <w:bCs/>
          <w:sz w:val="24"/>
          <w:szCs w:val="24"/>
        </w:rPr>
        <w:t>CZ.10.02.01/00/25_084/0001135</w:t>
      </w:r>
      <w:r w:rsidRPr="004B0958">
        <w:rPr>
          <w:rFonts w:ascii="Times New Roman" w:hAnsi="Times New Roman"/>
          <w:b/>
          <w:bCs/>
          <w:sz w:val="24"/>
          <w:szCs w:val="24"/>
        </w:rPr>
        <w:t xml:space="preserve">, je spolufinancován z </w:t>
      </w:r>
      <w:r w:rsidR="00614413" w:rsidRPr="00614413">
        <w:rPr>
          <w:rFonts w:ascii="Times New Roman" w:hAnsi="Times New Roman"/>
          <w:b/>
          <w:bCs/>
          <w:sz w:val="24"/>
          <w:szCs w:val="24"/>
        </w:rPr>
        <w:t>Operační</w:t>
      </w:r>
      <w:r w:rsidR="00614413">
        <w:rPr>
          <w:rFonts w:ascii="Times New Roman" w:hAnsi="Times New Roman"/>
          <w:b/>
          <w:bCs/>
          <w:sz w:val="24"/>
          <w:szCs w:val="24"/>
        </w:rPr>
        <w:t>ho</w:t>
      </w:r>
      <w:r w:rsidR="00614413" w:rsidRPr="00614413">
        <w:rPr>
          <w:rFonts w:ascii="Times New Roman" w:hAnsi="Times New Roman"/>
          <w:b/>
          <w:bCs/>
          <w:sz w:val="24"/>
          <w:szCs w:val="24"/>
        </w:rPr>
        <w:t xml:space="preserve"> program</w:t>
      </w:r>
      <w:r w:rsidR="00614413">
        <w:rPr>
          <w:rFonts w:ascii="Times New Roman" w:hAnsi="Times New Roman"/>
          <w:b/>
          <w:bCs/>
          <w:sz w:val="24"/>
          <w:szCs w:val="24"/>
        </w:rPr>
        <w:t>u</w:t>
      </w:r>
      <w:r w:rsidR="00614413" w:rsidRPr="00614413">
        <w:rPr>
          <w:rFonts w:ascii="Times New Roman" w:hAnsi="Times New Roman"/>
          <w:b/>
          <w:bCs/>
          <w:sz w:val="24"/>
          <w:szCs w:val="24"/>
        </w:rPr>
        <w:t xml:space="preserve"> Spravedlivá transformace</w:t>
      </w:r>
      <w:r w:rsidR="00365FFA">
        <w:rPr>
          <w:rFonts w:ascii="Times New Roman" w:hAnsi="Times New Roman"/>
          <w:b/>
          <w:bCs/>
          <w:sz w:val="24"/>
          <w:szCs w:val="24"/>
        </w:rPr>
        <w:t xml:space="preserve"> </w:t>
      </w:r>
      <w:bookmarkStart w:id="2" w:name="_Hlk193278457"/>
      <w:r w:rsidR="00365FFA">
        <w:rPr>
          <w:rFonts w:ascii="Times New Roman" w:hAnsi="Times New Roman"/>
          <w:b/>
          <w:bCs/>
          <w:sz w:val="24"/>
          <w:szCs w:val="24"/>
        </w:rPr>
        <w:t>(dále také jako „projekt“)</w:t>
      </w:r>
      <w:r w:rsidRPr="004B0958">
        <w:rPr>
          <w:rFonts w:ascii="Times New Roman" w:hAnsi="Times New Roman"/>
          <w:b/>
          <w:bCs/>
          <w:sz w:val="24"/>
          <w:szCs w:val="24"/>
        </w:rPr>
        <w:t>.</w:t>
      </w:r>
      <w:bookmarkEnd w:id="2"/>
    </w:p>
    <w:p w14:paraId="25C10073"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lastRenderedPageBreak/>
        <w:t>I.</w:t>
      </w:r>
    </w:p>
    <w:p w14:paraId="783B0115" w14:textId="77777777"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 a p</w:t>
      </w:r>
      <w:r w:rsidR="008C3F69" w:rsidRPr="00EC746D">
        <w:rPr>
          <w:rFonts w:ascii="Times New Roman" w:eastAsia="Times New Roman" w:hAnsi="Times New Roman"/>
          <w:b/>
          <w:bCs/>
          <w:sz w:val="24"/>
          <w:szCs w:val="24"/>
          <w:lang w:eastAsia="cs-CZ"/>
        </w:rPr>
        <w:t>ředmět plnění</w:t>
      </w:r>
    </w:p>
    <w:p w14:paraId="0AA58382" w14:textId="77777777" w:rsidR="00E46F1C" w:rsidRPr="00EC746D" w:rsidRDefault="00E46F1C" w:rsidP="009214C2">
      <w:pPr>
        <w:numPr>
          <w:ilvl w:val="1"/>
          <w:numId w:val="14"/>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 a zhotovitelem, a to tak, jak je dále v této smlouvě uvedeno.</w:t>
      </w:r>
    </w:p>
    <w:p w14:paraId="0AB2D5E4" w14:textId="77777777" w:rsidR="00353F6C" w:rsidRPr="00EC746D" w:rsidRDefault="00E46F1C" w:rsidP="009214C2">
      <w:pPr>
        <w:pStyle w:val="Odstavecseseznamem"/>
        <w:widowControl w:val="0"/>
        <w:numPr>
          <w:ilvl w:val="1"/>
          <w:numId w:val="14"/>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 xml:space="preserve">Zhotovitel se touto smlouvou zavazuje provést na svůj náklad a na své nebezpečí pro objednatele dílo dle specifikace a za podmínek uvedených dále v této smlouvě a objednatel se zavazuje dílo převzít </w:t>
      </w:r>
      <w:r w:rsidR="00F852E2" w:rsidRPr="00EC746D">
        <w:rPr>
          <w:rFonts w:ascii="Times New Roman" w:hAnsi="Times New Roman"/>
          <w:sz w:val="24"/>
          <w:szCs w:val="24"/>
        </w:rPr>
        <w:t xml:space="preserve">a </w:t>
      </w:r>
      <w:r w:rsidRPr="00EC746D">
        <w:rPr>
          <w:rFonts w:ascii="Times New Roman" w:hAnsi="Times New Roman"/>
          <w:sz w:val="24"/>
          <w:szCs w:val="24"/>
        </w:rPr>
        <w:t>zaplatit zhotoviteli za provedení díla ujednanou cenu.</w:t>
      </w:r>
    </w:p>
    <w:p w14:paraId="09C44022" w14:textId="07C89D94" w:rsidR="007C21CE" w:rsidRPr="000A20AF" w:rsidRDefault="00E46F1C" w:rsidP="00D34862">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0A20AF">
        <w:rPr>
          <w:rFonts w:ascii="Times New Roman" w:eastAsia="Times New Roman" w:hAnsi="Times New Roman"/>
          <w:sz w:val="24"/>
          <w:szCs w:val="24"/>
          <w:lang w:eastAsia="cs-CZ"/>
        </w:rPr>
        <w:t>Zhotovitel se zavazuje provést veškeré práce související s</w:t>
      </w:r>
      <w:r w:rsidR="00031D61" w:rsidRPr="000A20AF">
        <w:rPr>
          <w:rFonts w:ascii="Times New Roman" w:eastAsia="Times New Roman" w:hAnsi="Times New Roman"/>
          <w:sz w:val="24"/>
          <w:szCs w:val="24"/>
          <w:lang w:eastAsia="cs-CZ"/>
        </w:rPr>
        <w:t> </w:t>
      </w:r>
      <w:r w:rsidR="00F714E2" w:rsidRPr="000A20AF">
        <w:rPr>
          <w:rFonts w:ascii="Times New Roman" w:eastAsia="Times New Roman" w:hAnsi="Times New Roman"/>
          <w:sz w:val="24"/>
          <w:szCs w:val="24"/>
          <w:lang w:eastAsia="cs-CZ"/>
        </w:rPr>
        <w:t>dílem</w:t>
      </w:r>
      <w:r w:rsidR="00031D61" w:rsidRPr="000A20AF">
        <w:rPr>
          <w:rFonts w:ascii="Times New Roman" w:eastAsia="Times New Roman" w:hAnsi="Times New Roman"/>
          <w:sz w:val="24"/>
          <w:szCs w:val="24"/>
          <w:lang w:eastAsia="cs-CZ"/>
        </w:rPr>
        <w:t xml:space="preserve"> </w:t>
      </w:r>
      <w:r w:rsidR="00851223" w:rsidRPr="000A20AF">
        <w:rPr>
          <w:rFonts w:ascii="Times New Roman" w:eastAsia="Times New Roman" w:hAnsi="Times New Roman"/>
          <w:b/>
          <w:sz w:val="24"/>
          <w:szCs w:val="24"/>
          <w:lang w:eastAsia="cs-CZ"/>
        </w:rPr>
        <w:t>„</w:t>
      </w:r>
      <w:r w:rsidR="00396DA7" w:rsidRPr="000A20AF">
        <w:rPr>
          <w:rFonts w:ascii="Times New Roman" w:hAnsi="Times New Roman"/>
          <w:b/>
          <w:bCs/>
          <w:sz w:val="24"/>
          <w:szCs w:val="24"/>
        </w:rPr>
        <w:t xml:space="preserve">Modernizace odborných učeben ZŠ </w:t>
      </w:r>
      <w:r w:rsidR="00071323" w:rsidRPr="00071323">
        <w:rPr>
          <w:rFonts w:ascii="Times New Roman" w:hAnsi="Times New Roman"/>
          <w:b/>
          <w:bCs/>
          <w:sz w:val="24"/>
          <w:szCs w:val="24"/>
        </w:rPr>
        <w:t>Za Chlumem</w:t>
      </w:r>
      <w:r w:rsidR="000E67C8" w:rsidRPr="000A20AF">
        <w:rPr>
          <w:rFonts w:ascii="Times New Roman" w:hAnsi="Times New Roman"/>
          <w:b/>
          <w:bCs/>
          <w:sz w:val="24"/>
          <w:szCs w:val="24"/>
        </w:rPr>
        <w:t xml:space="preserve"> </w:t>
      </w:r>
      <w:r w:rsidR="001B4A3C">
        <w:rPr>
          <w:rFonts w:ascii="Times New Roman" w:hAnsi="Times New Roman"/>
          <w:b/>
          <w:bCs/>
          <w:sz w:val="24"/>
          <w:szCs w:val="24"/>
        </w:rPr>
        <w:t>–</w:t>
      </w:r>
      <w:r w:rsidR="00396DA7" w:rsidRPr="000A20AF">
        <w:rPr>
          <w:rFonts w:ascii="Times New Roman" w:hAnsi="Times New Roman"/>
          <w:b/>
          <w:bCs/>
          <w:sz w:val="24"/>
          <w:szCs w:val="24"/>
        </w:rPr>
        <w:t xml:space="preserve"> Stavební úpravy</w:t>
      </w:r>
      <w:r w:rsidR="00851223" w:rsidRPr="000A20AF">
        <w:rPr>
          <w:rFonts w:ascii="Times New Roman" w:eastAsia="Times New Roman" w:hAnsi="Times New Roman"/>
          <w:b/>
          <w:sz w:val="24"/>
          <w:szCs w:val="24"/>
          <w:lang w:eastAsia="cs-CZ"/>
        </w:rPr>
        <w:t>“</w:t>
      </w:r>
      <w:r w:rsidR="003F18BE" w:rsidRPr="000A20AF">
        <w:rPr>
          <w:rFonts w:ascii="Times New Roman" w:eastAsia="Times New Roman" w:hAnsi="Times New Roman"/>
          <w:sz w:val="24"/>
          <w:szCs w:val="24"/>
          <w:lang w:eastAsia="cs-CZ"/>
        </w:rPr>
        <w:t>,</w:t>
      </w:r>
      <w:r w:rsidR="007C21CE" w:rsidRPr="000A20AF">
        <w:rPr>
          <w:rFonts w:ascii="Times New Roman" w:eastAsia="Times New Roman" w:hAnsi="Times New Roman"/>
          <w:sz w:val="24"/>
          <w:szCs w:val="24"/>
          <w:lang w:eastAsia="cs-CZ"/>
        </w:rPr>
        <w:t xml:space="preserve"> </w:t>
      </w:r>
      <w:r w:rsidR="00E10B97" w:rsidRPr="000A20AF">
        <w:rPr>
          <w:rFonts w:ascii="Times New Roman" w:eastAsia="Times New Roman" w:hAnsi="Times New Roman"/>
          <w:sz w:val="24"/>
          <w:szCs w:val="24"/>
          <w:lang w:eastAsia="cs-CZ"/>
        </w:rPr>
        <w:t>dle</w:t>
      </w:r>
      <w:r w:rsidR="00965803" w:rsidRPr="000A20AF">
        <w:rPr>
          <w:rFonts w:ascii="Times New Roman" w:eastAsia="Times New Roman" w:hAnsi="Times New Roman"/>
          <w:sz w:val="24"/>
          <w:szCs w:val="24"/>
          <w:lang w:eastAsia="cs-CZ"/>
        </w:rPr>
        <w:t xml:space="preserve"> své nabídky a</w:t>
      </w:r>
      <w:r w:rsidR="0042325E" w:rsidRPr="000A20AF">
        <w:rPr>
          <w:rFonts w:ascii="Times New Roman" w:eastAsia="Times New Roman" w:hAnsi="Times New Roman"/>
          <w:sz w:val="24"/>
          <w:szCs w:val="24"/>
          <w:lang w:eastAsia="cs-CZ"/>
        </w:rPr>
        <w:t xml:space="preserve"> rozsahu prací dle </w:t>
      </w:r>
      <w:r w:rsidR="009B3B45" w:rsidRPr="000A20AF">
        <w:rPr>
          <w:rFonts w:ascii="Times New Roman" w:eastAsia="Times New Roman" w:hAnsi="Times New Roman"/>
          <w:sz w:val="24"/>
          <w:szCs w:val="24"/>
          <w:lang w:eastAsia="cs-CZ"/>
        </w:rPr>
        <w:t xml:space="preserve">oceněného </w:t>
      </w:r>
      <w:r w:rsidR="001C23E6" w:rsidRPr="000A20AF">
        <w:rPr>
          <w:rFonts w:ascii="Times New Roman" w:eastAsia="Times New Roman" w:hAnsi="Times New Roman"/>
          <w:sz w:val="24"/>
          <w:szCs w:val="24"/>
          <w:lang w:eastAsia="cs-CZ"/>
        </w:rPr>
        <w:t>výkazu výměr</w:t>
      </w:r>
      <w:r w:rsidR="003F18BE" w:rsidRPr="000A20AF">
        <w:rPr>
          <w:rFonts w:ascii="Times New Roman" w:eastAsia="Times New Roman" w:hAnsi="Times New Roman"/>
          <w:sz w:val="24"/>
          <w:szCs w:val="24"/>
          <w:lang w:eastAsia="cs-CZ"/>
        </w:rPr>
        <w:t xml:space="preserve">, jenž tvoří přílohu č. </w:t>
      </w:r>
      <w:r w:rsidR="00EB1525" w:rsidRPr="000A20AF">
        <w:rPr>
          <w:rFonts w:ascii="Times New Roman" w:eastAsia="Times New Roman" w:hAnsi="Times New Roman"/>
          <w:sz w:val="24"/>
          <w:szCs w:val="24"/>
          <w:lang w:eastAsia="cs-CZ"/>
        </w:rPr>
        <w:t>3</w:t>
      </w:r>
      <w:r w:rsidR="0042325E" w:rsidRPr="000A20AF">
        <w:rPr>
          <w:rFonts w:ascii="Times New Roman" w:eastAsia="Times New Roman" w:hAnsi="Times New Roman"/>
          <w:sz w:val="24"/>
          <w:szCs w:val="24"/>
          <w:lang w:eastAsia="cs-CZ"/>
        </w:rPr>
        <w:t xml:space="preserve"> této smlouvy.</w:t>
      </w:r>
    </w:p>
    <w:p w14:paraId="48DD0396" w14:textId="1ADBF928" w:rsidR="00C35F50" w:rsidRPr="000A20AF" w:rsidRDefault="00E46F1C" w:rsidP="00D34862">
      <w:pPr>
        <w:autoSpaceDE w:val="0"/>
        <w:autoSpaceDN w:val="0"/>
        <w:adjustRightInd w:val="0"/>
        <w:spacing w:before="120" w:after="120" w:line="240" w:lineRule="auto"/>
        <w:ind w:left="426"/>
        <w:jc w:val="both"/>
        <w:rPr>
          <w:rFonts w:ascii="Times New Roman" w:eastAsia="Times New Roman" w:hAnsi="Times New Roman"/>
          <w:sz w:val="24"/>
          <w:szCs w:val="24"/>
          <w:lang w:eastAsia="cs-CZ"/>
        </w:rPr>
      </w:pPr>
      <w:r w:rsidRPr="000A20AF">
        <w:rPr>
          <w:rFonts w:ascii="Times New Roman" w:eastAsia="Times New Roman" w:hAnsi="Times New Roman"/>
          <w:sz w:val="24"/>
          <w:szCs w:val="24"/>
          <w:lang w:eastAsia="cs-CZ"/>
        </w:rPr>
        <w:t>Vše výše uvedené</w:t>
      </w:r>
      <w:r w:rsidR="00071323">
        <w:rPr>
          <w:rFonts w:ascii="Times New Roman" w:eastAsia="Times New Roman" w:hAnsi="Times New Roman"/>
          <w:sz w:val="24"/>
          <w:szCs w:val="24"/>
          <w:lang w:eastAsia="cs-CZ"/>
        </w:rPr>
        <w:t xml:space="preserve"> dílo</w:t>
      </w:r>
      <w:r w:rsidRPr="000A20AF">
        <w:rPr>
          <w:rFonts w:ascii="Times New Roman" w:eastAsia="Times New Roman" w:hAnsi="Times New Roman"/>
          <w:sz w:val="24"/>
          <w:szCs w:val="24"/>
          <w:lang w:eastAsia="cs-CZ"/>
        </w:rPr>
        <w:t xml:space="preserve"> provede zhotovitel </w:t>
      </w:r>
      <w:r w:rsidR="00013126" w:rsidRPr="000A20AF">
        <w:rPr>
          <w:rFonts w:ascii="Times New Roman" w:eastAsia="Times New Roman" w:hAnsi="Times New Roman"/>
          <w:sz w:val="24"/>
          <w:szCs w:val="24"/>
          <w:lang w:eastAsia="cs-CZ"/>
        </w:rPr>
        <w:t xml:space="preserve">v rozsahu </w:t>
      </w:r>
      <w:r w:rsidR="00440C04" w:rsidRPr="000A20AF">
        <w:rPr>
          <w:rFonts w:ascii="Times New Roman" w:eastAsia="Times New Roman" w:hAnsi="Times New Roman"/>
          <w:sz w:val="24"/>
          <w:szCs w:val="24"/>
          <w:lang w:eastAsia="cs-CZ"/>
        </w:rPr>
        <w:t xml:space="preserve">dle </w:t>
      </w:r>
      <w:r w:rsidR="00965803" w:rsidRPr="000A20AF">
        <w:rPr>
          <w:rFonts w:ascii="Times New Roman" w:eastAsia="Times New Roman" w:hAnsi="Times New Roman"/>
          <w:sz w:val="24"/>
          <w:szCs w:val="24"/>
          <w:lang w:eastAsia="cs-CZ"/>
        </w:rPr>
        <w:t>své</w:t>
      </w:r>
      <w:r w:rsidR="00F61F11" w:rsidRPr="000A20AF">
        <w:rPr>
          <w:rFonts w:ascii="Times New Roman" w:eastAsia="Times New Roman" w:hAnsi="Times New Roman"/>
          <w:sz w:val="24"/>
          <w:szCs w:val="24"/>
          <w:lang w:eastAsia="cs-CZ"/>
        </w:rPr>
        <w:t>ho</w:t>
      </w:r>
      <w:r w:rsidR="00965803" w:rsidRPr="000A20AF">
        <w:rPr>
          <w:rFonts w:ascii="Times New Roman" w:eastAsia="Times New Roman" w:hAnsi="Times New Roman"/>
          <w:sz w:val="24"/>
          <w:szCs w:val="24"/>
          <w:lang w:eastAsia="cs-CZ"/>
        </w:rPr>
        <w:t xml:space="preserve"> </w:t>
      </w:r>
      <w:r w:rsidR="009B3B45" w:rsidRPr="000A20AF">
        <w:rPr>
          <w:rFonts w:ascii="Times New Roman" w:eastAsia="Times New Roman" w:hAnsi="Times New Roman"/>
          <w:sz w:val="24"/>
          <w:szCs w:val="24"/>
          <w:lang w:eastAsia="cs-CZ"/>
        </w:rPr>
        <w:t>oceněného výkazu výměr</w:t>
      </w:r>
      <w:r w:rsidR="00C35F50" w:rsidRPr="000A20AF">
        <w:rPr>
          <w:rFonts w:ascii="Times New Roman" w:eastAsia="Times New Roman" w:hAnsi="Times New Roman"/>
          <w:sz w:val="24"/>
          <w:szCs w:val="24"/>
          <w:lang w:eastAsia="cs-CZ"/>
        </w:rPr>
        <w:t xml:space="preserve"> a obhlídky </w:t>
      </w:r>
      <w:r w:rsidR="00895A59" w:rsidRPr="000A20AF">
        <w:rPr>
          <w:rFonts w:ascii="Times New Roman" w:eastAsia="Times New Roman" w:hAnsi="Times New Roman"/>
          <w:sz w:val="24"/>
          <w:szCs w:val="24"/>
          <w:lang w:eastAsia="cs-CZ"/>
        </w:rPr>
        <w:t>místa plnění</w:t>
      </w:r>
      <w:r w:rsidR="00911A4E" w:rsidRPr="000A20AF">
        <w:rPr>
          <w:rFonts w:ascii="Times New Roman" w:eastAsia="Times New Roman" w:hAnsi="Times New Roman"/>
          <w:sz w:val="24"/>
          <w:szCs w:val="24"/>
          <w:lang w:eastAsia="cs-CZ"/>
        </w:rPr>
        <w:t xml:space="preserve">, kdy po prohlídce </w:t>
      </w:r>
      <w:r w:rsidR="00895A59" w:rsidRPr="000A20AF">
        <w:rPr>
          <w:rFonts w:ascii="Times New Roman" w:eastAsia="Times New Roman" w:hAnsi="Times New Roman"/>
          <w:sz w:val="24"/>
          <w:szCs w:val="24"/>
          <w:lang w:eastAsia="cs-CZ"/>
        </w:rPr>
        <w:t xml:space="preserve">místa plnění </w:t>
      </w:r>
      <w:r w:rsidR="00911A4E" w:rsidRPr="000A20AF">
        <w:rPr>
          <w:rFonts w:ascii="Times New Roman" w:eastAsia="Times New Roman" w:hAnsi="Times New Roman"/>
          <w:sz w:val="24"/>
          <w:szCs w:val="24"/>
          <w:lang w:eastAsia="cs-CZ"/>
        </w:rPr>
        <w:t>prohlašuje, že toto je způsobilé k realizaci díla a nejsou mu známy překážky, pro něž by nešlo dílo realizovat.</w:t>
      </w:r>
    </w:p>
    <w:p w14:paraId="61DF63E9" w14:textId="1E2BBB9F" w:rsidR="003F18BE" w:rsidRPr="00071323" w:rsidRDefault="00A86670" w:rsidP="00071323">
      <w:pPr>
        <w:pStyle w:val="Odstavecseseznamem"/>
        <w:spacing w:before="120" w:after="120" w:line="240" w:lineRule="auto"/>
        <w:ind w:left="420"/>
        <w:jc w:val="both"/>
        <w:rPr>
          <w:rFonts w:ascii="Times New Roman" w:eastAsia="Times New Roman" w:hAnsi="Times New Roman"/>
          <w:b/>
          <w:bCs/>
          <w:sz w:val="24"/>
          <w:szCs w:val="24"/>
        </w:rPr>
      </w:pPr>
      <w:r w:rsidRPr="000A20AF">
        <w:rPr>
          <w:rFonts w:ascii="Times New Roman" w:eastAsia="Times New Roman" w:hAnsi="Times New Roman"/>
          <w:sz w:val="24"/>
          <w:szCs w:val="24"/>
        </w:rPr>
        <w:t>Rozsah stavebních prací je detailně popsán v prováděcí projektov</w:t>
      </w:r>
      <w:r w:rsidR="00614413">
        <w:rPr>
          <w:rFonts w:ascii="Times New Roman" w:eastAsia="Times New Roman" w:hAnsi="Times New Roman"/>
          <w:sz w:val="24"/>
          <w:szCs w:val="24"/>
        </w:rPr>
        <w:t>ých</w:t>
      </w:r>
      <w:r w:rsidRPr="000A20AF">
        <w:rPr>
          <w:rFonts w:ascii="Times New Roman" w:eastAsia="Times New Roman" w:hAnsi="Times New Roman"/>
          <w:sz w:val="24"/>
          <w:szCs w:val="24"/>
        </w:rPr>
        <w:t xml:space="preserve"> dokumentac</w:t>
      </w:r>
      <w:r w:rsidR="00614413">
        <w:rPr>
          <w:rFonts w:ascii="Times New Roman" w:eastAsia="Times New Roman" w:hAnsi="Times New Roman"/>
          <w:sz w:val="24"/>
          <w:szCs w:val="24"/>
        </w:rPr>
        <w:t>ích</w:t>
      </w:r>
      <w:r w:rsidR="005D0957" w:rsidRPr="000A20AF">
        <w:rPr>
          <w:rFonts w:ascii="Times New Roman" w:eastAsia="Times New Roman" w:hAnsi="Times New Roman"/>
          <w:sz w:val="24"/>
          <w:szCs w:val="24"/>
        </w:rPr>
        <w:t xml:space="preserve"> </w:t>
      </w:r>
      <w:r w:rsidRPr="000A20AF">
        <w:rPr>
          <w:rFonts w:ascii="Times New Roman" w:eastAsia="Times New Roman" w:hAnsi="Times New Roman"/>
          <w:sz w:val="24"/>
          <w:szCs w:val="24"/>
        </w:rPr>
        <w:t>s</w:t>
      </w:r>
      <w:r w:rsidR="005D0957" w:rsidRPr="000A20AF">
        <w:rPr>
          <w:rFonts w:ascii="Times New Roman" w:eastAsia="Times New Roman" w:hAnsi="Times New Roman"/>
          <w:sz w:val="24"/>
          <w:szCs w:val="24"/>
        </w:rPr>
        <w:t> </w:t>
      </w:r>
      <w:r w:rsidRPr="000A20AF">
        <w:rPr>
          <w:rFonts w:ascii="Times New Roman" w:eastAsia="Times New Roman" w:hAnsi="Times New Roman"/>
          <w:sz w:val="24"/>
          <w:szCs w:val="24"/>
        </w:rPr>
        <w:t>názvem</w:t>
      </w:r>
      <w:r w:rsidR="005D0957" w:rsidRPr="000A20AF">
        <w:rPr>
          <w:rFonts w:ascii="Times New Roman" w:eastAsia="Times New Roman" w:hAnsi="Times New Roman"/>
          <w:b/>
          <w:sz w:val="24"/>
          <w:szCs w:val="24"/>
        </w:rPr>
        <w:t xml:space="preserve"> „</w:t>
      </w:r>
      <w:r w:rsidR="00DB2FFC" w:rsidRPr="00DB2FFC">
        <w:rPr>
          <w:rFonts w:ascii="Times New Roman" w:eastAsia="Times New Roman" w:hAnsi="Times New Roman"/>
          <w:b/>
          <w:bCs/>
          <w:sz w:val="24"/>
          <w:szCs w:val="24"/>
        </w:rPr>
        <w:t>Odborné učebny v objektu ZŠ Za Chlumem 824, Bílina</w:t>
      </w:r>
      <w:r w:rsidR="005D0957" w:rsidRPr="000A20AF">
        <w:rPr>
          <w:rFonts w:ascii="Times New Roman" w:eastAsia="Times New Roman" w:hAnsi="Times New Roman"/>
          <w:b/>
          <w:sz w:val="24"/>
          <w:szCs w:val="24"/>
        </w:rPr>
        <w:t>“</w:t>
      </w:r>
      <w:r w:rsidRPr="000A20AF">
        <w:rPr>
          <w:rFonts w:ascii="Times New Roman" w:eastAsia="Times New Roman" w:hAnsi="Times New Roman"/>
          <w:sz w:val="24"/>
          <w:szCs w:val="24"/>
        </w:rPr>
        <w:t xml:space="preserve"> vypracovan</w:t>
      </w:r>
      <w:r w:rsidR="00895A59" w:rsidRPr="000A20AF">
        <w:rPr>
          <w:rFonts w:ascii="Times New Roman" w:eastAsia="Times New Roman" w:hAnsi="Times New Roman"/>
          <w:sz w:val="24"/>
          <w:szCs w:val="24"/>
        </w:rPr>
        <w:t>é</w:t>
      </w:r>
      <w:r w:rsidRPr="000A20AF">
        <w:rPr>
          <w:rFonts w:ascii="Times New Roman" w:eastAsia="Times New Roman" w:hAnsi="Times New Roman"/>
          <w:sz w:val="24"/>
          <w:szCs w:val="24"/>
        </w:rPr>
        <w:t xml:space="preserve"> </w:t>
      </w:r>
      <w:r w:rsidR="00614413" w:rsidRPr="00614413">
        <w:rPr>
          <w:rFonts w:ascii="Times New Roman" w:eastAsia="Times New Roman" w:hAnsi="Times New Roman"/>
          <w:sz w:val="24"/>
          <w:szCs w:val="24"/>
        </w:rPr>
        <w:t>Ing. arch. Jan</w:t>
      </w:r>
      <w:r w:rsidR="00614413">
        <w:rPr>
          <w:rFonts w:ascii="Times New Roman" w:eastAsia="Times New Roman" w:hAnsi="Times New Roman"/>
          <w:sz w:val="24"/>
          <w:szCs w:val="24"/>
        </w:rPr>
        <w:t>em</w:t>
      </w:r>
      <w:r w:rsidR="00614413" w:rsidRPr="00614413">
        <w:rPr>
          <w:rFonts w:ascii="Times New Roman" w:eastAsia="Times New Roman" w:hAnsi="Times New Roman"/>
          <w:sz w:val="24"/>
          <w:szCs w:val="24"/>
        </w:rPr>
        <w:t xml:space="preserve"> Heller</w:t>
      </w:r>
      <w:r w:rsidR="00614413">
        <w:rPr>
          <w:rFonts w:ascii="Times New Roman" w:eastAsia="Times New Roman" w:hAnsi="Times New Roman"/>
          <w:sz w:val="24"/>
          <w:szCs w:val="24"/>
        </w:rPr>
        <w:t xml:space="preserve">em, se sídlem </w:t>
      </w:r>
      <w:r w:rsidR="00614413" w:rsidRPr="00614413">
        <w:rPr>
          <w:rFonts w:ascii="Times New Roman" w:eastAsia="Times New Roman" w:hAnsi="Times New Roman"/>
          <w:sz w:val="24"/>
          <w:szCs w:val="24"/>
        </w:rPr>
        <w:t>Zelená 400/6 Hradec Králové 500 04</w:t>
      </w:r>
      <w:r w:rsidR="00614413">
        <w:rPr>
          <w:rFonts w:ascii="Times New Roman" w:eastAsia="Times New Roman" w:hAnsi="Times New Roman"/>
          <w:sz w:val="24"/>
          <w:szCs w:val="24"/>
        </w:rPr>
        <w:t xml:space="preserve">, </w:t>
      </w:r>
      <w:r w:rsidR="00614413" w:rsidRPr="00614413">
        <w:rPr>
          <w:rFonts w:ascii="Times New Roman" w:eastAsia="Times New Roman" w:hAnsi="Times New Roman"/>
          <w:sz w:val="24"/>
          <w:szCs w:val="24"/>
        </w:rPr>
        <w:t>IČO: 73660680</w:t>
      </w:r>
      <w:r w:rsidR="007A49AA" w:rsidRPr="00614413">
        <w:rPr>
          <w:rFonts w:ascii="Times New Roman" w:eastAsia="Times New Roman" w:hAnsi="Times New Roman"/>
          <w:sz w:val="24"/>
          <w:szCs w:val="24"/>
        </w:rPr>
        <w:t>,</w:t>
      </w:r>
      <w:r w:rsidR="00614413">
        <w:rPr>
          <w:rFonts w:ascii="Times New Roman" w:eastAsia="Times New Roman" w:hAnsi="Times New Roman"/>
          <w:sz w:val="24"/>
          <w:szCs w:val="24"/>
        </w:rPr>
        <w:t xml:space="preserve"> a s názvem „</w:t>
      </w:r>
      <w:r w:rsidR="00071323" w:rsidRPr="00071323">
        <w:rPr>
          <w:rFonts w:ascii="Times New Roman" w:eastAsia="Times New Roman" w:hAnsi="Times New Roman"/>
          <w:b/>
          <w:bCs/>
          <w:sz w:val="24"/>
          <w:szCs w:val="24"/>
        </w:rPr>
        <w:t>ZŠ Za Chlumem, PD zdvihacího zařízení včetně stavby (přístavba osobního výtahu)</w:t>
      </w:r>
      <w:r w:rsidR="00614413" w:rsidRPr="00071323">
        <w:rPr>
          <w:rFonts w:ascii="Times New Roman" w:eastAsia="Times New Roman" w:hAnsi="Times New Roman"/>
          <w:sz w:val="24"/>
          <w:szCs w:val="24"/>
        </w:rPr>
        <w:t xml:space="preserve">“ vypracované </w:t>
      </w:r>
      <w:r w:rsidR="00071323" w:rsidRPr="00071323">
        <w:rPr>
          <w:rFonts w:ascii="Times New Roman" w:eastAsia="Times New Roman" w:hAnsi="Times New Roman"/>
          <w:sz w:val="24"/>
          <w:szCs w:val="24"/>
        </w:rPr>
        <w:t>Ing. Rom</w:t>
      </w:r>
      <w:r w:rsidR="00817EC5">
        <w:rPr>
          <w:rFonts w:ascii="Times New Roman" w:eastAsia="Times New Roman" w:hAnsi="Times New Roman"/>
          <w:sz w:val="24"/>
          <w:szCs w:val="24"/>
        </w:rPr>
        <w:t>a</w:t>
      </w:r>
      <w:r w:rsidR="00071323" w:rsidRPr="00071323">
        <w:rPr>
          <w:rFonts w:ascii="Times New Roman" w:eastAsia="Times New Roman" w:hAnsi="Times New Roman"/>
          <w:sz w:val="24"/>
          <w:szCs w:val="24"/>
        </w:rPr>
        <w:t>n</w:t>
      </w:r>
      <w:r w:rsidR="00817EC5">
        <w:rPr>
          <w:rFonts w:ascii="Times New Roman" w:eastAsia="Times New Roman" w:hAnsi="Times New Roman"/>
          <w:sz w:val="24"/>
          <w:szCs w:val="24"/>
        </w:rPr>
        <w:t>em</w:t>
      </w:r>
      <w:r w:rsidR="00071323" w:rsidRPr="00071323">
        <w:rPr>
          <w:rFonts w:ascii="Times New Roman" w:eastAsia="Times New Roman" w:hAnsi="Times New Roman"/>
          <w:sz w:val="24"/>
          <w:szCs w:val="24"/>
        </w:rPr>
        <w:t xml:space="preserve"> Gajdoš</w:t>
      </w:r>
      <w:r w:rsidR="00817EC5">
        <w:rPr>
          <w:rFonts w:ascii="Times New Roman" w:eastAsia="Times New Roman" w:hAnsi="Times New Roman"/>
          <w:sz w:val="24"/>
          <w:szCs w:val="24"/>
        </w:rPr>
        <w:t>em</w:t>
      </w:r>
      <w:r w:rsidR="00071323" w:rsidRPr="00071323">
        <w:rPr>
          <w:rFonts w:ascii="Times New Roman" w:eastAsia="Times New Roman" w:hAnsi="Times New Roman"/>
          <w:sz w:val="24"/>
          <w:szCs w:val="24"/>
        </w:rPr>
        <w:t xml:space="preserve">, </w:t>
      </w:r>
      <w:proofErr w:type="spellStart"/>
      <w:r w:rsidR="00071323" w:rsidRPr="00071323">
        <w:rPr>
          <w:rFonts w:ascii="Times New Roman" w:eastAsia="Times New Roman" w:hAnsi="Times New Roman"/>
          <w:sz w:val="24"/>
          <w:szCs w:val="24"/>
        </w:rPr>
        <w:t>G.projekt</w:t>
      </w:r>
      <w:proofErr w:type="spellEnd"/>
      <w:r w:rsidR="00071323" w:rsidRPr="00071323">
        <w:rPr>
          <w:rFonts w:ascii="Times New Roman" w:eastAsia="Times New Roman" w:hAnsi="Times New Roman"/>
          <w:sz w:val="24"/>
          <w:szCs w:val="24"/>
        </w:rPr>
        <w:t>, IČO 13845357, provozovna Bezručova 8, 360 01 Karlovy Vary</w:t>
      </w:r>
      <w:r w:rsidR="00614413" w:rsidRPr="00071323">
        <w:rPr>
          <w:rFonts w:ascii="Times New Roman" w:eastAsia="Times New Roman" w:hAnsi="Times New Roman"/>
          <w:sz w:val="24"/>
          <w:szCs w:val="24"/>
        </w:rPr>
        <w:t>,</w:t>
      </w:r>
      <w:r w:rsidR="00911A4E" w:rsidRPr="00071323">
        <w:rPr>
          <w:rFonts w:ascii="Times New Roman" w:eastAsia="Times New Roman" w:hAnsi="Times New Roman"/>
          <w:sz w:val="24"/>
          <w:szCs w:val="24"/>
        </w:rPr>
        <w:t xml:space="preserve"> </w:t>
      </w:r>
      <w:r w:rsidR="00614413" w:rsidRPr="00071323">
        <w:rPr>
          <w:rFonts w:ascii="Times New Roman" w:eastAsia="Times New Roman" w:hAnsi="Times New Roman"/>
          <w:sz w:val="24"/>
          <w:szCs w:val="24"/>
        </w:rPr>
        <w:t>které</w:t>
      </w:r>
      <w:r w:rsidR="00911A4E" w:rsidRPr="00071323">
        <w:rPr>
          <w:rFonts w:ascii="Times New Roman" w:eastAsia="Times New Roman" w:hAnsi="Times New Roman"/>
          <w:sz w:val="24"/>
          <w:szCs w:val="24"/>
        </w:rPr>
        <w:t xml:space="preserve"> si </w:t>
      </w:r>
      <w:r w:rsidR="00895A59" w:rsidRPr="00071323">
        <w:rPr>
          <w:rFonts w:ascii="Times New Roman" w:eastAsia="Times New Roman" w:hAnsi="Times New Roman"/>
          <w:sz w:val="24"/>
          <w:szCs w:val="24"/>
        </w:rPr>
        <w:t xml:space="preserve">zhotovitel </w:t>
      </w:r>
      <w:r w:rsidR="00911A4E" w:rsidRPr="00071323">
        <w:rPr>
          <w:rFonts w:ascii="Times New Roman" w:eastAsia="Times New Roman" w:hAnsi="Times New Roman"/>
          <w:sz w:val="24"/>
          <w:szCs w:val="24"/>
        </w:rPr>
        <w:t>náležitě prostudoval, a svým podpisem stvrzuje, že v této neshledal vady bránící realizaci díla do stavu bezvadného a úplného, a nežádá jejího doplnění či opravy.</w:t>
      </w:r>
      <w:r w:rsidR="00895A59" w:rsidRPr="00071323">
        <w:rPr>
          <w:rFonts w:ascii="Times New Roman" w:eastAsia="Times New Roman" w:hAnsi="Times New Roman"/>
          <w:sz w:val="24"/>
          <w:szCs w:val="24"/>
        </w:rPr>
        <w:t xml:space="preserve"> Zhotovitel se zavazuje dílo provést dle prováděcí projektov</w:t>
      </w:r>
      <w:r w:rsidR="007B3C2D" w:rsidRPr="00071323">
        <w:rPr>
          <w:rFonts w:ascii="Times New Roman" w:eastAsia="Times New Roman" w:hAnsi="Times New Roman"/>
          <w:sz w:val="24"/>
          <w:szCs w:val="24"/>
        </w:rPr>
        <w:t>é</w:t>
      </w:r>
      <w:r w:rsidR="00895A59" w:rsidRPr="00071323">
        <w:rPr>
          <w:rFonts w:ascii="Times New Roman" w:eastAsia="Times New Roman" w:hAnsi="Times New Roman"/>
          <w:sz w:val="24"/>
          <w:szCs w:val="24"/>
        </w:rPr>
        <w:t xml:space="preserve"> dokumentace, jenž je přílohou č. 1 této smlouvy</w:t>
      </w:r>
      <w:r w:rsidR="00290903" w:rsidRPr="00071323">
        <w:rPr>
          <w:rFonts w:ascii="Times New Roman" w:eastAsia="Times New Roman" w:hAnsi="Times New Roman"/>
          <w:sz w:val="24"/>
          <w:szCs w:val="24"/>
        </w:rPr>
        <w:t xml:space="preserve"> </w:t>
      </w:r>
      <w:bookmarkStart w:id="3" w:name="_Hlk182328773"/>
      <w:r w:rsidR="00290903" w:rsidRPr="00071323">
        <w:rPr>
          <w:rFonts w:ascii="Times New Roman" w:eastAsia="Times New Roman" w:hAnsi="Times New Roman"/>
          <w:sz w:val="24"/>
          <w:szCs w:val="24"/>
        </w:rPr>
        <w:t>včetně Technické zprávy projektové dokumentace</w:t>
      </w:r>
      <w:bookmarkEnd w:id="3"/>
      <w:r w:rsidR="00895A59" w:rsidRPr="00071323">
        <w:rPr>
          <w:rFonts w:ascii="Times New Roman" w:eastAsia="Times New Roman" w:hAnsi="Times New Roman"/>
          <w:sz w:val="24"/>
          <w:szCs w:val="24"/>
        </w:rPr>
        <w:t>.</w:t>
      </w:r>
    </w:p>
    <w:p w14:paraId="0B7AE19F" w14:textId="77777777" w:rsidR="00396DA7" w:rsidRPr="00396DA7" w:rsidRDefault="00396DA7" w:rsidP="00396DA7">
      <w:pPr>
        <w:pStyle w:val="Odstavecseseznamem"/>
        <w:spacing w:before="120" w:after="120" w:line="240" w:lineRule="auto"/>
        <w:ind w:left="420"/>
        <w:jc w:val="both"/>
        <w:rPr>
          <w:rFonts w:ascii="Times New Roman" w:eastAsia="Times New Roman" w:hAnsi="Times New Roman"/>
          <w:b/>
          <w:bCs/>
          <w:sz w:val="24"/>
          <w:szCs w:val="24"/>
        </w:rPr>
      </w:pPr>
    </w:p>
    <w:p w14:paraId="5208DA5A" w14:textId="7198689F" w:rsidR="00E46F1C" w:rsidRDefault="00E46F1C" w:rsidP="009214C2">
      <w:pPr>
        <w:pStyle w:val="Odstavecseseznamem"/>
        <w:widowControl w:val="0"/>
        <w:numPr>
          <w:ilvl w:val="1"/>
          <w:numId w:val="14"/>
        </w:numPr>
        <w:autoSpaceDE w:val="0"/>
        <w:autoSpaceDN w:val="0"/>
        <w:adjustRightInd w:val="0"/>
        <w:spacing w:before="120" w:after="120" w:line="240" w:lineRule="auto"/>
        <w:ind w:left="426"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si</w:t>
      </w:r>
      <w:r w:rsidR="004E7733" w:rsidRPr="00EC746D">
        <w:rPr>
          <w:rFonts w:ascii="Times New Roman" w:eastAsia="Times New Roman" w:hAnsi="Times New Roman"/>
          <w:sz w:val="24"/>
          <w:szCs w:val="24"/>
          <w:lang w:eastAsia="cs-CZ"/>
        </w:rPr>
        <w:t xml:space="preserve"> prověřil </w:t>
      </w:r>
      <w:r w:rsidR="00BC4890" w:rsidRPr="00EC746D">
        <w:rPr>
          <w:rFonts w:ascii="Times New Roman" w:eastAsia="Times New Roman" w:hAnsi="Times New Roman"/>
          <w:sz w:val="24"/>
          <w:szCs w:val="24"/>
          <w:lang w:eastAsia="cs-CZ"/>
        </w:rPr>
        <w:t>výkaz výměr a skutečnost</w:t>
      </w:r>
      <w:r w:rsidR="00EF3CA2" w:rsidRPr="00EC746D">
        <w:rPr>
          <w:rFonts w:ascii="Times New Roman" w:eastAsia="Times New Roman" w:hAnsi="Times New Roman"/>
          <w:sz w:val="24"/>
          <w:szCs w:val="24"/>
          <w:lang w:eastAsia="cs-CZ"/>
        </w:rPr>
        <w:t xml:space="preserve"> a zohlednil tyto ve své nabídce.</w:t>
      </w:r>
    </w:p>
    <w:p w14:paraId="38ADA070" w14:textId="77777777" w:rsidR="008C3F69" w:rsidRPr="00EC746D" w:rsidRDefault="008C3F69" w:rsidP="009214C2">
      <w:pPr>
        <w:pStyle w:val="Odstavecseseznamem"/>
        <w:numPr>
          <w:ilvl w:val="1"/>
          <w:numId w:val="14"/>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 a efektivně</w:t>
      </w:r>
      <w:r w:rsidR="00895A59">
        <w:rPr>
          <w:rFonts w:ascii="Times New Roman" w:eastAsia="Times New Roman" w:hAnsi="Times New Roman"/>
          <w:sz w:val="24"/>
          <w:szCs w:val="24"/>
          <w:lang w:eastAsia="cs-CZ"/>
        </w:rPr>
        <w:t xml:space="preserve"> dodávky,</w:t>
      </w:r>
      <w:r w:rsidRPr="00EC746D">
        <w:rPr>
          <w:rFonts w:ascii="Times New Roman" w:eastAsia="Times New Roman" w:hAnsi="Times New Roman"/>
          <w:sz w:val="24"/>
          <w:szCs w:val="24"/>
          <w:lang w:eastAsia="cs-CZ"/>
        </w:rPr>
        <w:t xml:space="preserve"> stavební prá</w:t>
      </w:r>
      <w:r w:rsidR="004262A1" w:rsidRPr="00EC746D">
        <w:rPr>
          <w:rFonts w:ascii="Times New Roman" w:eastAsia="Times New Roman" w:hAnsi="Times New Roman"/>
          <w:sz w:val="24"/>
          <w:szCs w:val="24"/>
          <w:lang w:eastAsia="cs-CZ"/>
        </w:rPr>
        <w:t>ce, činnosti a úkoly v 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 o dílo, při realizaci výše uvedené zakázky.</w:t>
      </w:r>
    </w:p>
    <w:p w14:paraId="77F0B82F" w14:textId="77777777" w:rsidR="008C3F69" w:rsidRPr="00EC746D" w:rsidRDefault="008C3F69" w:rsidP="009214C2">
      <w:pPr>
        <w:pStyle w:val="Odstavecseseznamem"/>
        <w:numPr>
          <w:ilvl w:val="1"/>
          <w:numId w:val="14"/>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Pro vyloučení pochybností se stanoví, že plnění, resp. splnění závazku zhotovitele popsaného výše v 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 v 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68D6D88F" w14:textId="77777777" w:rsidR="008C3F69" w:rsidRPr="00EC746D" w:rsidRDefault="008C3F69" w:rsidP="009214C2">
      <w:pPr>
        <w:pStyle w:val="Odstavecseseznamem"/>
        <w:numPr>
          <w:ilvl w:val="1"/>
          <w:numId w:val="14"/>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153EDEF6" w14:textId="77777777" w:rsidR="00EB26E0" w:rsidRPr="00EC746D" w:rsidRDefault="008C3F69" w:rsidP="009214C2">
      <w:pPr>
        <w:pStyle w:val="Odstavecseseznamem"/>
        <w:numPr>
          <w:ilvl w:val="1"/>
          <w:numId w:val="14"/>
        </w:numPr>
        <w:tabs>
          <w:tab w:val="left" w:pos="567"/>
        </w:tabs>
        <w:spacing w:before="120" w:after="120" w:line="240" w:lineRule="auto"/>
        <w:jc w:val="both"/>
        <w:rPr>
          <w:rFonts w:ascii="Times New Roman" w:eastAsia="Times New Roman" w:hAnsi="Times New Roman"/>
          <w:sz w:val="24"/>
          <w:szCs w:val="24"/>
          <w:lang w:eastAsia="cs-CZ"/>
        </w:rPr>
      </w:pPr>
      <w:bookmarkStart w:id="4" w:name="_Hlk498952863"/>
      <w:r w:rsidRPr="00EC746D">
        <w:rPr>
          <w:rFonts w:ascii="Times New Roman" w:eastAsia="Times New Roman" w:hAnsi="Times New Roman"/>
          <w:sz w:val="24"/>
          <w:szCs w:val="24"/>
          <w:lang w:eastAsia="cs-CZ"/>
        </w:rPr>
        <w:t>Veškeré práce budou provedeny s 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 k předání rozumí dílo prosté jakýchkoliv vad a nedodělků</w:t>
      </w:r>
      <w:r w:rsidR="00BE01BC" w:rsidRPr="00EC746D">
        <w:rPr>
          <w:rFonts w:ascii="Times New Roman" w:hAnsi="Times New Roman"/>
          <w:sz w:val="24"/>
          <w:szCs w:val="24"/>
          <w:lang w:eastAsia="cs-CZ"/>
        </w:rPr>
        <w:t xml:space="preserve"> a 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4"/>
    <w:p w14:paraId="13D356FF"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DBD1EE6"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4B57221D" w14:textId="77777777" w:rsidR="008C3F69" w:rsidRPr="00696E13" w:rsidRDefault="006B6BB6" w:rsidP="009214C2">
      <w:pPr>
        <w:pStyle w:val="Odstavecseseznamem"/>
        <w:widowControl w:val="0"/>
        <w:numPr>
          <w:ilvl w:val="1"/>
          <w:numId w:val="25"/>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 a na vlastní </w:t>
      </w:r>
      <w:r w:rsidR="008C3F69" w:rsidRPr="00EC746D">
        <w:rPr>
          <w:rFonts w:ascii="Times New Roman" w:eastAsia="Times New Roman" w:hAnsi="Times New Roman"/>
          <w:sz w:val="24"/>
          <w:szCs w:val="24"/>
          <w:lang w:eastAsia="cs-CZ"/>
        </w:rPr>
        <w:t>odpovědnost.</w:t>
      </w:r>
      <w:r w:rsidR="00096271" w:rsidRPr="00EC746D">
        <w:rPr>
          <w:rFonts w:ascii="Times New Roman" w:eastAsia="Times New Roman" w:hAnsi="Times New Roman"/>
          <w:sz w:val="24"/>
          <w:szCs w:val="24"/>
          <w:lang w:eastAsia="cs-CZ"/>
        </w:rPr>
        <w:t xml:space="preserve"> </w:t>
      </w:r>
      <w:r w:rsidR="00096271" w:rsidRPr="00EC746D">
        <w:rPr>
          <w:rFonts w:ascii="Times New Roman" w:hAnsi="Times New Roman"/>
          <w:sz w:val="24"/>
          <w:szCs w:val="24"/>
        </w:rPr>
        <w:t xml:space="preserve">V rámci provádění předmětu této smlouvy dle tohoto článku dodá zhotovitel na svůj náklad a nebezpečí veškeré materiály, dodávky a provede práce a výkony přímo související s řádným a včasným zhotovením a zprovozněním díla, jakož i provede veškeré potřebné, vedlejší, pomocné a dodatečné činnosti </w:t>
      </w:r>
      <w:r w:rsidR="00031D61" w:rsidRPr="00EC746D">
        <w:rPr>
          <w:rFonts w:ascii="Times New Roman" w:hAnsi="Times New Roman"/>
          <w:sz w:val="24"/>
          <w:szCs w:val="24"/>
        </w:rPr>
        <w:br/>
      </w:r>
      <w:r w:rsidR="00096271" w:rsidRPr="00EC746D">
        <w:rPr>
          <w:rFonts w:ascii="Times New Roman" w:hAnsi="Times New Roman"/>
          <w:sz w:val="24"/>
          <w:szCs w:val="24"/>
        </w:rPr>
        <w:lastRenderedPageBreak/>
        <w:t xml:space="preserve">a práce, a 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 v podkladech, které předal objednatel zhotoviteli v souvislosti s plněním této smlouvy, avšak tyto zhotovitel mohl či měl s ohledem na svou odbornost předpokládat</w:t>
      </w:r>
      <w:r w:rsidR="000A4E38">
        <w:rPr>
          <w:rFonts w:ascii="Times New Roman" w:hAnsi="Times New Roman"/>
          <w:sz w:val="24"/>
          <w:szCs w:val="24"/>
        </w:rPr>
        <w:t>.</w:t>
      </w:r>
    </w:p>
    <w:p w14:paraId="68C49417"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 a své nebezpečí všechna plnění a práce související s dílem, jeho provedením a předáním zhotoviteli, a to zejména, nikoliv však pouze:</w:t>
      </w:r>
    </w:p>
    <w:p w14:paraId="5872233A"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76833E5B" w14:textId="042E4058" w:rsidR="0005144E" w:rsidRDefault="0005144E" w:rsidP="009214C2">
      <w:pPr>
        <w:pStyle w:val="Odstavecseseznamem"/>
        <w:widowControl w:val="0"/>
        <w:numPr>
          <w:ilvl w:val="0"/>
          <w:numId w:val="3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05144E">
        <w:rPr>
          <w:rFonts w:ascii="Times New Roman" w:eastAsia="Times New Roman" w:hAnsi="Times New Roman"/>
          <w:sz w:val="24"/>
          <w:szCs w:val="24"/>
          <w:lang w:eastAsia="cs-CZ"/>
        </w:rPr>
        <w:t xml:space="preserve">kompletní realizace díla </w:t>
      </w:r>
    </w:p>
    <w:p w14:paraId="23FC3015" w14:textId="4715C762" w:rsidR="00696E13" w:rsidRPr="00342564" w:rsidRDefault="00696E13" w:rsidP="009214C2">
      <w:pPr>
        <w:pStyle w:val="Odstavecseseznamem"/>
        <w:widowControl w:val="0"/>
        <w:numPr>
          <w:ilvl w:val="0"/>
          <w:numId w:val="3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bezpečnostních, dopravních </w:t>
      </w:r>
      <w:r w:rsidR="00895A59">
        <w:rPr>
          <w:rFonts w:ascii="Times New Roman" w:eastAsia="Times New Roman" w:hAnsi="Times New Roman"/>
          <w:sz w:val="24"/>
          <w:szCs w:val="24"/>
          <w:lang w:eastAsia="cs-CZ"/>
        </w:rPr>
        <w:t>či</w:t>
      </w:r>
      <w:r w:rsidRPr="00342564">
        <w:rPr>
          <w:rFonts w:ascii="Times New Roman" w:eastAsia="Times New Roman" w:hAnsi="Times New Roman"/>
          <w:sz w:val="24"/>
          <w:szCs w:val="24"/>
          <w:lang w:eastAsia="cs-CZ"/>
        </w:rPr>
        <w:t xml:space="preserve"> jiných opatření (včetně samotné dopravy), </w:t>
      </w:r>
    </w:p>
    <w:p w14:paraId="1CCD5565" w14:textId="77777777" w:rsidR="00696E13" w:rsidRPr="00342564" w:rsidRDefault="00696E13" w:rsidP="009214C2">
      <w:pPr>
        <w:pStyle w:val="Odstavecseseznamem"/>
        <w:widowControl w:val="0"/>
        <w:numPr>
          <w:ilvl w:val="0"/>
          <w:numId w:val="3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skládky materiálu potřebného k provádění díla, </w:t>
      </w:r>
    </w:p>
    <w:p w14:paraId="0C51CD46" w14:textId="77777777" w:rsidR="00696E13" w:rsidRPr="00342564" w:rsidRDefault="00696E13" w:rsidP="009214C2">
      <w:pPr>
        <w:pStyle w:val="Odstavecseseznamem"/>
        <w:widowControl w:val="0"/>
        <w:numPr>
          <w:ilvl w:val="0"/>
          <w:numId w:val="3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záboru veřejného prostranství v nezbytně nutném rozsahu, bude-li potřebné k provádění díla, </w:t>
      </w:r>
    </w:p>
    <w:p w14:paraId="393CB824" w14:textId="77777777" w:rsidR="00696E13" w:rsidRPr="00342564" w:rsidRDefault="00696E13" w:rsidP="009214C2">
      <w:pPr>
        <w:pStyle w:val="Odstavecseseznamem"/>
        <w:widowControl w:val="0"/>
        <w:numPr>
          <w:ilvl w:val="0"/>
          <w:numId w:val="3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rozhodnutí „Zvláštní užívání komunikace", bude-li potřebné k provádění díla, </w:t>
      </w:r>
    </w:p>
    <w:p w14:paraId="69712261" w14:textId="77777777" w:rsidR="00696E13" w:rsidRPr="00342564" w:rsidRDefault="00696E13" w:rsidP="009214C2">
      <w:pPr>
        <w:pStyle w:val="Odstavecseseznamem"/>
        <w:widowControl w:val="0"/>
        <w:numPr>
          <w:ilvl w:val="0"/>
          <w:numId w:val="3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a provedení veškerých potřebných zkoušek, revizí a atestů díla nebo jeho jednotlivých částí, budou-li takové zkoušky, revize a atesty třeba, </w:t>
      </w:r>
    </w:p>
    <w:p w14:paraId="3440D342" w14:textId="77777777" w:rsidR="00696E13" w:rsidRPr="00342564" w:rsidRDefault="00696E13" w:rsidP="009214C2">
      <w:pPr>
        <w:pStyle w:val="Odstavecseseznamem"/>
        <w:widowControl w:val="0"/>
        <w:numPr>
          <w:ilvl w:val="0"/>
          <w:numId w:val="3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a předložení veškerých potřebných atestů, certifikátů, prohlášení o shodě apod. a jejich předání objednateli, </w:t>
      </w:r>
    </w:p>
    <w:p w14:paraId="35F553A8" w14:textId="78293BC1" w:rsidR="00696E13" w:rsidRDefault="00696E13" w:rsidP="009214C2">
      <w:pPr>
        <w:pStyle w:val="Odstavecseseznamem"/>
        <w:widowControl w:val="0"/>
        <w:numPr>
          <w:ilvl w:val="0"/>
          <w:numId w:val="32"/>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 v souvislosti se zhotovováním díla, předání dokladů o jeho likvidaci objednateli</w:t>
      </w:r>
      <w:r w:rsidR="007A6B16">
        <w:rPr>
          <w:rFonts w:ascii="Times New Roman" w:eastAsia="Times New Roman" w:hAnsi="Times New Roman"/>
          <w:sz w:val="24"/>
          <w:szCs w:val="24"/>
          <w:lang w:eastAsia="cs-CZ"/>
        </w:rPr>
        <w:t xml:space="preserve"> </w:t>
      </w:r>
      <w:r w:rsidR="007A6B16" w:rsidRPr="007A6B16">
        <w:rPr>
          <w:rFonts w:ascii="Times New Roman" w:eastAsia="Times New Roman" w:hAnsi="Times New Roman"/>
          <w:sz w:val="24"/>
          <w:szCs w:val="24"/>
          <w:lang w:eastAsia="cs-CZ"/>
        </w:rPr>
        <w:t>v souladu s platnou legislativou</w:t>
      </w:r>
      <w:r w:rsidR="00EB423E">
        <w:rPr>
          <w:rFonts w:ascii="Times New Roman" w:eastAsia="Times New Roman" w:hAnsi="Times New Roman"/>
          <w:sz w:val="24"/>
          <w:szCs w:val="24"/>
          <w:lang w:eastAsia="cs-CZ"/>
        </w:rPr>
        <w:t xml:space="preserve"> a podmínek DNSH</w:t>
      </w:r>
      <w:r w:rsidR="00FF27F9">
        <w:rPr>
          <w:rFonts w:ascii="Times New Roman" w:eastAsia="Times New Roman" w:hAnsi="Times New Roman"/>
          <w:sz w:val="24"/>
          <w:szCs w:val="24"/>
          <w:lang w:eastAsia="cs-CZ"/>
        </w:rPr>
        <w:t xml:space="preserve"> (Do No </w:t>
      </w:r>
      <w:proofErr w:type="spellStart"/>
      <w:r w:rsidR="00FF27F9">
        <w:rPr>
          <w:rFonts w:ascii="Times New Roman" w:eastAsia="Times New Roman" w:hAnsi="Times New Roman"/>
          <w:sz w:val="24"/>
          <w:szCs w:val="24"/>
          <w:lang w:eastAsia="cs-CZ"/>
        </w:rPr>
        <w:t>Significant</w:t>
      </w:r>
      <w:proofErr w:type="spellEnd"/>
      <w:r w:rsidR="00FF27F9">
        <w:rPr>
          <w:rFonts w:ascii="Times New Roman" w:eastAsia="Times New Roman" w:hAnsi="Times New Roman"/>
          <w:sz w:val="24"/>
          <w:szCs w:val="24"/>
          <w:lang w:eastAsia="cs-CZ"/>
        </w:rPr>
        <w:t xml:space="preserve"> </w:t>
      </w:r>
      <w:proofErr w:type="spellStart"/>
      <w:r w:rsidR="00FF27F9">
        <w:rPr>
          <w:rFonts w:ascii="Times New Roman" w:eastAsia="Times New Roman" w:hAnsi="Times New Roman"/>
          <w:sz w:val="24"/>
          <w:szCs w:val="24"/>
          <w:lang w:eastAsia="cs-CZ"/>
        </w:rPr>
        <w:t>Harm</w:t>
      </w:r>
      <w:proofErr w:type="spellEnd"/>
      <w:r w:rsidR="00FF27F9">
        <w:rPr>
          <w:rFonts w:ascii="Times New Roman" w:eastAsia="Times New Roman" w:hAnsi="Times New Roman"/>
          <w:sz w:val="24"/>
          <w:szCs w:val="24"/>
          <w:lang w:eastAsia="cs-CZ"/>
        </w:rPr>
        <w:t>)</w:t>
      </w:r>
      <w:r w:rsidR="00EB423E">
        <w:rPr>
          <w:rFonts w:ascii="Times New Roman" w:eastAsia="Times New Roman" w:hAnsi="Times New Roman"/>
          <w:sz w:val="24"/>
          <w:szCs w:val="24"/>
          <w:lang w:eastAsia="cs-CZ"/>
        </w:rPr>
        <w:t>.</w:t>
      </w:r>
    </w:p>
    <w:p w14:paraId="32166429" w14:textId="6ACEB16E" w:rsidR="00C511AB" w:rsidRPr="00C511AB" w:rsidRDefault="00C511AB" w:rsidP="00C511AB">
      <w:pPr>
        <w:widowControl w:val="0"/>
        <w:autoSpaceDE w:val="0"/>
        <w:autoSpaceDN w:val="0"/>
        <w:adjustRightInd w:val="0"/>
        <w:spacing w:before="120" w:after="120" w:line="240" w:lineRule="auto"/>
        <w:ind w:left="425"/>
        <w:jc w:val="both"/>
        <w:rPr>
          <w:rFonts w:ascii="Times New Roman" w:eastAsia="Times New Roman" w:hAnsi="Times New Roman"/>
          <w:sz w:val="24"/>
          <w:szCs w:val="24"/>
          <w:lang w:eastAsia="cs-CZ"/>
        </w:rPr>
      </w:pPr>
      <w:r w:rsidRPr="00C511AB">
        <w:rPr>
          <w:rFonts w:ascii="Times New Roman" w:eastAsia="Times New Roman" w:hAnsi="Times New Roman"/>
          <w:sz w:val="24"/>
          <w:szCs w:val="24"/>
          <w:lang w:eastAsia="cs-CZ"/>
        </w:rPr>
        <w:t>Zhotovitel je povinen koordinovat termín svého plnění s dodavatel</w:t>
      </w:r>
      <w:r w:rsidR="004D0D82">
        <w:rPr>
          <w:rFonts w:ascii="Times New Roman" w:eastAsia="Times New Roman" w:hAnsi="Times New Roman"/>
          <w:sz w:val="24"/>
          <w:szCs w:val="24"/>
          <w:lang w:eastAsia="cs-CZ"/>
        </w:rPr>
        <w:t>i</w:t>
      </w:r>
      <w:r w:rsidRPr="00C511AB">
        <w:rPr>
          <w:rFonts w:ascii="Times New Roman" w:eastAsia="Times New Roman" w:hAnsi="Times New Roman"/>
          <w:sz w:val="24"/>
          <w:szCs w:val="24"/>
          <w:lang w:eastAsia="cs-CZ"/>
        </w:rPr>
        <w:t xml:space="preserve"> d</w:t>
      </w:r>
      <w:r w:rsidR="004D0D82">
        <w:rPr>
          <w:rFonts w:ascii="Times New Roman" w:eastAsia="Times New Roman" w:hAnsi="Times New Roman"/>
          <w:sz w:val="24"/>
          <w:szCs w:val="24"/>
          <w:lang w:eastAsia="cs-CZ"/>
        </w:rPr>
        <w:t>alších</w:t>
      </w:r>
      <w:r w:rsidRPr="00C511AB">
        <w:rPr>
          <w:rFonts w:ascii="Times New Roman" w:eastAsia="Times New Roman" w:hAnsi="Times New Roman"/>
          <w:sz w:val="24"/>
          <w:szCs w:val="24"/>
          <w:lang w:eastAsia="cs-CZ"/>
        </w:rPr>
        <w:t xml:space="preserve"> část</w:t>
      </w:r>
      <w:r w:rsidR="004D0D82">
        <w:rPr>
          <w:rFonts w:ascii="Times New Roman" w:eastAsia="Times New Roman" w:hAnsi="Times New Roman"/>
          <w:sz w:val="24"/>
          <w:szCs w:val="24"/>
          <w:lang w:eastAsia="cs-CZ"/>
        </w:rPr>
        <w:t>í</w:t>
      </w:r>
      <w:r w:rsidRPr="00C511AB">
        <w:rPr>
          <w:rFonts w:ascii="Times New Roman" w:eastAsia="Times New Roman" w:hAnsi="Times New Roman"/>
          <w:sz w:val="24"/>
          <w:szCs w:val="24"/>
          <w:lang w:eastAsia="cs-CZ"/>
        </w:rPr>
        <w:t xml:space="preserve"> veřejné zakázky tak, aby byla zajištěna efektivní návaznost jednotlivých dodávek a prací. Každý dodavatel je povinen přizpůsobit své plnění harmonogramu a podniknout veškeré kroky k tomu, aby neohrozil realizaci d</w:t>
      </w:r>
      <w:r w:rsidR="004D0D82">
        <w:rPr>
          <w:rFonts w:ascii="Times New Roman" w:eastAsia="Times New Roman" w:hAnsi="Times New Roman"/>
          <w:sz w:val="24"/>
          <w:szCs w:val="24"/>
          <w:lang w:eastAsia="cs-CZ"/>
        </w:rPr>
        <w:t>alší</w:t>
      </w:r>
      <w:r w:rsidRPr="00C511AB">
        <w:rPr>
          <w:rFonts w:ascii="Times New Roman" w:eastAsia="Times New Roman" w:hAnsi="Times New Roman"/>
          <w:sz w:val="24"/>
          <w:szCs w:val="24"/>
          <w:lang w:eastAsia="cs-CZ"/>
        </w:rPr>
        <w:t xml:space="preserve"> části veřejné zakázky a splnění konečných termínů. Zhotovitel je povinen reagovat a projevit součinnost objednateli nebo dodavateli d</w:t>
      </w:r>
      <w:r w:rsidR="004D0D82">
        <w:rPr>
          <w:rFonts w:ascii="Times New Roman" w:eastAsia="Times New Roman" w:hAnsi="Times New Roman"/>
          <w:sz w:val="24"/>
          <w:szCs w:val="24"/>
          <w:lang w:eastAsia="cs-CZ"/>
        </w:rPr>
        <w:t>alších</w:t>
      </w:r>
      <w:r w:rsidRPr="00C511AB">
        <w:rPr>
          <w:rFonts w:ascii="Times New Roman" w:eastAsia="Times New Roman" w:hAnsi="Times New Roman"/>
          <w:sz w:val="24"/>
          <w:szCs w:val="24"/>
          <w:lang w:eastAsia="cs-CZ"/>
        </w:rPr>
        <w:t xml:space="preserve"> čás</w:t>
      </w:r>
      <w:r w:rsidR="004D0D82">
        <w:rPr>
          <w:rFonts w:ascii="Times New Roman" w:eastAsia="Times New Roman" w:hAnsi="Times New Roman"/>
          <w:sz w:val="24"/>
          <w:szCs w:val="24"/>
          <w:lang w:eastAsia="cs-CZ"/>
        </w:rPr>
        <w:t>tí</w:t>
      </w:r>
      <w:r w:rsidRPr="00C511AB">
        <w:rPr>
          <w:rFonts w:ascii="Times New Roman" w:eastAsia="Times New Roman" w:hAnsi="Times New Roman"/>
          <w:sz w:val="24"/>
          <w:szCs w:val="24"/>
          <w:lang w:eastAsia="cs-CZ"/>
        </w:rPr>
        <w:t xml:space="preserve"> veřejné zakázky do následujícího pracovního dne od zaslání písemného požadavku objednatelem nebo dodavatel</w:t>
      </w:r>
      <w:r w:rsidR="004D0D82">
        <w:rPr>
          <w:rFonts w:ascii="Times New Roman" w:eastAsia="Times New Roman" w:hAnsi="Times New Roman"/>
          <w:sz w:val="24"/>
          <w:szCs w:val="24"/>
          <w:lang w:eastAsia="cs-CZ"/>
        </w:rPr>
        <w:t>i</w:t>
      </w:r>
      <w:r w:rsidRPr="00C511AB">
        <w:rPr>
          <w:rFonts w:ascii="Times New Roman" w:eastAsia="Times New Roman" w:hAnsi="Times New Roman"/>
          <w:sz w:val="24"/>
          <w:szCs w:val="24"/>
          <w:lang w:eastAsia="cs-CZ"/>
        </w:rPr>
        <w:t xml:space="preserve"> d</w:t>
      </w:r>
      <w:r w:rsidR="004D0D82">
        <w:rPr>
          <w:rFonts w:ascii="Times New Roman" w:eastAsia="Times New Roman" w:hAnsi="Times New Roman"/>
          <w:sz w:val="24"/>
          <w:szCs w:val="24"/>
          <w:lang w:eastAsia="cs-CZ"/>
        </w:rPr>
        <w:t>alších</w:t>
      </w:r>
      <w:r w:rsidRPr="00C511AB">
        <w:rPr>
          <w:rFonts w:ascii="Times New Roman" w:eastAsia="Times New Roman" w:hAnsi="Times New Roman"/>
          <w:sz w:val="24"/>
          <w:szCs w:val="24"/>
          <w:lang w:eastAsia="cs-CZ"/>
        </w:rPr>
        <w:t xml:space="preserve"> část</w:t>
      </w:r>
      <w:r w:rsidR="004D0D82">
        <w:rPr>
          <w:rFonts w:ascii="Times New Roman" w:eastAsia="Times New Roman" w:hAnsi="Times New Roman"/>
          <w:sz w:val="24"/>
          <w:szCs w:val="24"/>
          <w:lang w:eastAsia="cs-CZ"/>
        </w:rPr>
        <w:t>í</w:t>
      </w:r>
      <w:r w:rsidRPr="00C511AB">
        <w:rPr>
          <w:rFonts w:ascii="Times New Roman" w:eastAsia="Times New Roman" w:hAnsi="Times New Roman"/>
          <w:sz w:val="24"/>
          <w:szCs w:val="24"/>
          <w:lang w:eastAsia="cs-CZ"/>
        </w:rPr>
        <w:t xml:space="preserve"> veřejné zakázky. V případě jakéhokoli rizika zpoždění je povinen o této skutečnosti neprodleně informovat objednatele a d</w:t>
      </w:r>
      <w:r w:rsidR="004D0D82">
        <w:rPr>
          <w:rFonts w:ascii="Times New Roman" w:eastAsia="Times New Roman" w:hAnsi="Times New Roman"/>
          <w:sz w:val="24"/>
          <w:szCs w:val="24"/>
          <w:lang w:eastAsia="cs-CZ"/>
        </w:rPr>
        <w:t>alší</w:t>
      </w:r>
      <w:r w:rsidRPr="00C511AB">
        <w:rPr>
          <w:rFonts w:ascii="Times New Roman" w:eastAsia="Times New Roman" w:hAnsi="Times New Roman"/>
          <w:sz w:val="24"/>
          <w:szCs w:val="24"/>
          <w:lang w:eastAsia="cs-CZ"/>
        </w:rPr>
        <w:t xml:space="preserve"> dodavatele. </w:t>
      </w:r>
      <w:r w:rsidRPr="00C511AB">
        <w:rPr>
          <w:rFonts w:ascii="Times New Roman" w:hAnsi="Times New Roman"/>
          <w:sz w:val="24"/>
          <w:szCs w:val="24"/>
        </w:rPr>
        <w:t>Nejzazší termín dokončení realizace pro část I (stavební úpravy) veřejné zakázky je 1</w:t>
      </w:r>
      <w:r w:rsidR="004D0D82">
        <w:rPr>
          <w:rFonts w:ascii="Times New Roman" w:hAnsi="Times New Roman"/>
          <w:sz w:val="24"/>
          <w:szCs w:val="24"/>
        </w:rPr>
        <w:t>0</w:t>
      </w:r>
      <w:r w:rsidRPr="00C511AB">
        <w:rPr>
          <w:rFonts w:ascii="Times New Roman" w:hAnsi="Times New Roman"/>
          <w:sz w:val="24"/>
          <w:szCs w:val="24"/>
        </w:rPr>
        <w:t>.08.2026</w:t>
      </w:r>
      <w:r w:rsidR="004D0D82">
        <w:rPr>
          <w:rFonts w:ascii="Times New Roman" w:hAnsi="Times New Roman"/>
          <w:sz w:val="24"/>
          <w:szCs w:val="24"/>
        </w:rPr>
        <w:t>,</w:t>
      </w:r>
      <w:r w:rsidRPr="00C511AB">
        <w:rPr>
          <w:rFonts w:ascii="Times New Roman" w:hAnsi="Times New Roman"/>
          <w:sz w:val="24"/>
          <w:szCs w:val="24"/>
        </w:rPr>
        <w:t xml:space="preserve"> pro část II (nábytek) nejpozději 31.08.2026</w:t>
      </w:r>
      <w:r w:rsidR="004D0D82">
        <w:rPr>
          <w:rFonts w:ascii="Times New Roman" w:hAnsi="Times New Roman"/>
          <w:sz w:val="24"/>
          <w:szCs w:val="24"/>
        </w:rPr>
        <w:t xml:space="preserve"> a pro část III (IT vybavení) nejpozději 07.09.2026</w:t>
      </w:r>
      <w:r w:rsidRPr="00C511AB">
        <w:rPr>
          <w:rFonts w:ascii="Times New Roman" w:hAnsi="Times New Roman"/>
          <w:sz w:val="24"/>
          <w:szCs w:val="24"/>
        </w:rPr>
        <w:t>.</w:t>
      </w:r>
    </w:p>
    <w:p w14:paraId="06E14903" w14:textId="5B2A14C8" w:rsidR="008C3F69" w:rsidRPr="00EC746D" w:rsidRDefault="008C3F69"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Korespondence a 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 a platební doklady má objednatel právo vrátit zhotoviteli.</w:t>
      </w:r>
    </w:p>
    <w:p w14:paraId="0BBABD41" w14:textId="1FCF5B72" w:rsidR="008C3F69" w:rsidRPr="00EC746D" w:rsidRDefault="008C3F69"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5FB0CD4" w14:textId="71FD7DD1" w:rsidR="008C3F69" w:rsidRPr="00EC746D" w:rsidRDefault="008C3F69"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 a způsob její kontroly musí být provedeny v souladu s</w:t>
      </w:r>
      <w:r w:rsidR="008C492D">
        <w:rPr>
          <w:rFonts w:ascii="Times New Roman" w:eastAsia="Times New Roman" w:hAnsi="Times New Roman"/>
          <w:sz w:val="24"/>
          <w:szCs w:val="24"/>
          <w:lang w:eastAsia="cs-CZ"/>
        </w:rPr>
        <w:t xml:space="preserve"> projektovou dokumentací (příloha č. 1 této smlouvy), </w:t>
      </w:r>
      <w:r w:rsidR="009B3B45">
        <w:rPr>
          <w:rFonts w:ascii="Times New Roman" w:eastAsia="Times New Roman" w:hAnsi="Times New Roman"/>
          <w:sz w:val="24"/>
          <w:szCs w:val="24"/>
          <w:lang w:eastAsia="cs-CZ"/>
        </w:rPr>
        <w:t>oceněným</w:t>
      </w:r>
      <w:r w:rsidR="00897903">
        <w:rPr>
          <w:rFonts w:ascii="Times New Roman" w:eastAsia="Times New Roman" w:hAnsi="Times New Roman"/>
          <w:sz w:val="24"/>
          <w:szCs w:val="24"/>
          <w:lang w:eastAsia="cs-CZ"/>
        </w:rPr>
        <w:t>i</w:t>
      </w:r>
      <w:r w:rsidR="009B3B45">
        <w:rPr>
          <w:rFonts w:ascii="Times New Roman" w:eastAsia="Times New Roman" w:hAnsi="Times New Roman"/>
          <w:sz w:val="24"/>
          <w:szCs w:val="24"/>
          <w:lang w:eastAsia="cs-CZ"/>
        </w:rPr>
        <w:t xml:space="preserve"> výkaz</w:t>
      </w:r>
      <w:r w:rsidR="00897903">
        <w:rPr>
          <w:rFonts w:ascii="Times New Roman" w:eastAsia="Times New Roman" w:hAnsi="Times New Roman"/>
          <w:sz w:val="24"/>
          <w:szCs w:val="24"/>
          <w:lang w:eastAsia="cs-CZ"/>
        </w:rPr>
        <w:t>y</w:t>
      </w:r>
      <w:r w:rsidR="009B3B45">
        <w:rPr>
          <w:rFonts w:ascii="Times New Roman" w:eastAsia="Times New Roman" w:hAnsi="Times New Roman"/>
          <w:sz w:val="24"/>
          <w:szCs w:val="24"/>
          <w:lang w:eastAsia="cs-CZ"/>
        </w:rPr>
        <w:t xml:space="preserve"> výměr</w:t>
      </w:r>
      <w:r w:rsidR="008C492D">
        <w:rPr>
          <w:rFonts w:ascii="Times New Roman" w:eastAsia="Times New Roman" w:hAnsi="Times New Roman"/>
          <w:sz w:val="24"/>
          <w:szCs w:val="24"/>
          <w:lang w:eastAsia="cs-CZ"/>
        </w:rPr>
        <w:t xml:space="preserve"> </w:t>
      </w:r>
      <w:r w:rsidR="009B3B45">
        <w:rPr>
          <w:rFonts w:ascii="Times New Roman" w:eastAsia="Times New Roman" w:hAnsi="Times New Roman"/>
          <w:sz w:val="24"/>
          <w:szCs w:val="24"/>
          <w:lang w:eastAsia="cs-CZ"/>
        </w:rPr>
        <w:t>(</w:t>
      </w:r>
      <w:r w:rsidR="00F03583" w:rsidRPr="00EC746D">
        <w:rPr>
          <w:rFonts w:ascii="Times New Roman" w:eastAsia="Times New Roman" w:hAnsi="Times New Roman"/>
          <w:sz w:val="24"/>
          <w:szCs w:val="24"/>
          <w:lang w:eastAsia="cs-CZ"/>
        </w:rPr>
        <w:t>příloh</w:t>
      </w:r>
      <w:r w:rsidR="009B3B45">
        <w:rPr>
          <w:rFonts w:ascii="Times New Roman" w:eastAsia="Times New Roman" w:hAnsi="Times New Roman"/>
          <w:sz w:val="24"/>
          <w:szCs w:val="24"/>
          <w:lang w:eastAsia="cs-CZ"/>
        </w:rPr>
        <w:t>a</w:t>
      </w:r>
      <w:r w:rsidR="00F03583" w:rsidRPr="00EC746D">
        <w:rPr>
          <w:rFonts w:ascii="Times New Roman" w:eastAsia="Times New Roman" w:hAnsi="Times New Roman"/>
          <w:sz w:val="24"/>
          <w:szCs w:val="24"/>
          <w:lang w:eastAsia="cs-CZ"/>
        </w:rPr>
        <w:t xml:space="preserve"> č. </w:t>
      </w:r>
      <w:r w:rsidR="00EB1525">
        <w:rPr>
          <w:rFonts w:ascii="Times New Roman" w:eastAsia="Times New Roman" w:hAnsi="Times New Roman"/>
          <w:sz w:val="24"/>
          <w:szCs w:val="24"/>
          <w:lang w:eastAsia="cs-CZ"/>
        </w:rPr>
        <w:t>3</w:t>
      </w:r>
      <w:r w:rsidR="008C492D">
        <w:rPr>
          <w:rFonts w:ascii="Times New Roman" w:eastAsia="Times New Roman" w:hAnsi="Times New Roman"/>
          <w:sz w:val="24"/>
          <w:szCs w:val="24"/>
          <w:lang w:eastAsia="cs-CZ"/>
        </w:rPr>
        <w:t xml:space="preserve"> této smlouvy</w:t>
      </w:r>
      <w:r w:rsidR="009B3B45">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vyjádřeními dotčených orgánů státní správy. </w:t>
      </w:r>
    </w:p>
    <w:p w14:paraId="5B27ECEB" w14:textId="77777777" w:rsidR="008C3F69" w:rsidRPr="00EC746D" w:rsidRDefault="008C3F69"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25B8CD49" w14:textId="77777777" w:rsidR="00895A59" w:rsidRDefault="008C3F69"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 a instalací, které nebudou stavbou dotčeny či měněny. Případné poškození výše uvedeného půjde k tíži zhotovitele.</w:t>
      </w:r>
    </w:p>
    <w:p w14:paraId="3DA84229" w14:textId="68D60D24" w:rsidR="00895A59" w:rsidRDefault="00895A59"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Realizace díla</w:t>
      </w:r>
      <w:r w:rsidR="00851223" w:rsidRPr="005D0957">
        <w:rPr>
          <w:rFonts w:ascii="Times New Roman" w:eastAsia="Times New Roman" w:hAnsi="Times New Roman"/>
          <w:sz w:val="24"/>
          <w:szCs w:val="24"/>
          <w:lang w:eastAsia="cs-CZ"/>
        </w:rPr>
        <w:t xml:space="preserve"> bud</w:t>
      </w:r>
      <w:r>
        <w:rPr>
          <w:rFonts w:ascii="Times New Roman" w:eastAsia="Times New Roman" w:hAnsi="Times New Roman"/>
          <w:sz w:val="24"/>
          <w:szCs w:val="24"/>
          <w:lang w:eastAsia="cs-CZ"/>
        </w:rPr>
        <w:t>e</w:t>
      </w:r>
      <w:r w:rsidR="00851223" w:rsidRPr="005D0957">
        <w:rPr>
          <w:rFonts w:ascii="Times New Roman" w:eastAsia="Times New Roman" w:hAnsi="Times New Roman"/>
          <w:sz w:val="24"/>
          <w:szCs w:val="24"/>
          <w:lang w:eastAsia="cs-CZ"/>
        </w:rPr>
        <w:t xml:space="preserve"> proveden</w:t>
      </w:r>
      <w:r>
        <w:rPr>
          <w:rFonts w:ascii="Times New Roman" w:eastAsia="Times New Roman" w:hAnsi="Times New Roman"/>
          <w:sz w:val="24"/>
          <w:szCs w:val="24"/>
          <w:lang w:eastAsia="cs-CZ"/>
        </w:rPr>
        <w:t>a</w:t>
      </w:r>
      <w:r w:rsidR="00851223" w:rsidRPr="005D0957">
        <w:rPr>
          <w:rFonts w:ascii="Times New Roman" w:eastAsia="Times New Roman" w:hAnsi="Times New Roman"/>
          <w:sz w:val="24"/>
          <w:szCs w:val="24"/>
          <w:lang w:eastAsia="cs-CZ"/>
        </w:rPr>
        <w:t xml:space="preserve"> v souladu s platnými právními předpisy, ČSN, ČSN EN, ČSN EN ISO. Zhotovitel potvrzuje, že se v plném rozsahu seznámil s rozsahem a povahou díla, že jsou mu </w:t>
      </w:r>
      <w:r w:rsidR="00851223" w:rsidRPr="005D0957">
        <w:rPr>
          <w:rFonts w:ascii="Times New Roman" w:eastAsia="Times New Roman" w:hAnsi="Times New Roman"/>
          <w:sz w:val="24"/>
          <w:szCs w:val="24"/>
          <w:lang w:eastAsia="cs-CZ"/>
        </w:rPr>
        <w:lastRenderedPageBreak/>
        <w:t>známy veškeré technické, kvalitativní a jiné podmínky nezbytné k realizaci díla a že disponuje takovými kapacitami a odbornými znalostmi, které jsou k provedení díla nezbytné.</w:t>
      </w:r>
    </w:p>
    <w:p w14:paraId="7AFEF429" w14:textId="77777777" w:rsidR="00895A59" w:rsidRDefault="00851223"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5D0957">
        <w:rPr>
          <w:rFonts w:ascii="Times New Roman" w:eastAsia="Times New Roman" w:hAnsi="Times New Roman"/>
          <w:sz w:val="24"/>
          <w:szCs w:val="24"/>
          <w:lang w:eastAsia="cs-CZ"/>
        </w:rPr>
        <w:t>Nedodržení podmínek a postupů dle technických norem a ostatních závazných právních předpisů, jakož i postupů i závazků zhotovitele ze smlouvy o dílo, opravňuje objednatele odstoupit od smlouvy o dílo.</w:t>
      </w:r>
    </w:p>
    <w:p w14:paraId="7D74E025" w14:textId="77777777" w:rsidR="0068205D" w:rsidRPr="00322B1A" w:rsidRDefault="00851223"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5D0957">
        <w:rPr>
          <w:rFonts w:ascii="Times New Roman" w:eastAsia="Times New Roman" w:hAnsi="Times New Roman"/>
          <w:sz w:val="24"/>
          <w:szCs w:val="24"/>
          <w:lang w:eastAsia="cs-CZ"/>
        </w:rPr>
        <w:t xml:space="preserve">Zhotovitel se tedy zavazuje poskytovat jakékoliv plnění dle této </w:t>
      </w:r>
      <w:r w:rsidR="00895A59">
        <w:rPr>
          <w:rFonts w:ascii="Times New Roman" w:eastAsia="Times New Roman" w:hAnsi="Times New Roman"/>
          <w:sz w:val="24"/>
          <w:szCs w:val="24"/>
          <w:lang w:eastAsia="cs-CZ"/>
        </w:rPr>
        <w:t>s</w:t>
      </w:r>
      <w:r w:rsidRPr="005D0957">
        <w:rPr>
          <w:rFonts w:ascii="Times New Roman" w:eastAsia="Times New Roman" w:hAnsi="Times New Roman"/>
          <w:sz w:val="24"/>
          <w:szCs w:val="24"/>
          <w:lang w:eastAsia="cs-CZ"/>
        </w:rPr>
        <w:t xml:space="preserve">mlouvy na vysoké odborné úrovni, v souladu s pokyny objednatele, platnými právními předpisy, českými státními normami (ČSN), které se týkají předmětu této smlouvy, jakož i nařízeními a obecně závaznými vyhláškami. Zhotovitel je povinen při provádění díla poskytovat plnění v co nejvyšší míře tak, aby odpovídalo, je-li to objektivně možné, nejnovějším technologickým trendům a inovativním poznatkům (§ 6 odst. 4 </w:t>
      </w:r>
      <w:r w:rsidRPr="00322B1A">
        <w:rPr>
          <w:rFonts w:ascii="Times New Roman" w:eastAsia="Times New Roman" w:hAnsi="Times New Roman"/>
          <w:sz w:val="24"/>
          <w:szCs w:val="24"/>
          <w:lang w:eastAsia="cs-CZ"/>
        </w:rPr>
        <w:t>ZZVZ).</w:t>
      </w:r>
    </w:p>
    <w:p w14:paraId="59310073" w14:textId="4B178E49" w:rsidR="0068205D" w:rsidRDefault="0068205D"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bookmarkStart w:id="5" w:name="_Hlk193279133"/>
      <w:r w:rsidRPr="00322B1A">
        <w:rPr>
          <w:rFonts w:ascii="Times New Roman" w:eastAsia="Times New Roman" w:hAnsi="Times New Roman"/>
          <w:sz w:val="24"/>
          <w:szCs w:val="24"/>
          <w:lang w:eastAsia="cs-CZ"/>
        </w:rPr>
        <w:t>Zhotovitel bere na vědomí a souhlasí s tím, že všechny osoby vstupující do prostor souvisejících s plněním této smlouvy budou řádně identifikovány v souladu s platnými bezpečnostními předpisy a interními pravidly dané budovy.</w:t>
      </w:r>
    </w:p>
    <w:p w14:paraId="7CC92C85" w14:textId="0F6FAFA1" w:rsidR="00FF27F9" w:rsidRPr="00322B1A" w:rsidRDefault="00FF27F9" w:rsidP="009214C2">
      <w:pPr>
        <w:pStyle w:val="Odstavecseseznamem"/>
        <w:widowControl w:val="0"/>
        <w:numPr>
          <w:ilvl w:val="1"/>
          <w:numId w:val="15"/>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Zhotovitel je povinen při realizaci plnění postupovat plně v souladu s Provozními podmínkami ZŠ </w:t>
      </w:r>
      <w:r w:rsidR="00897903">
        <w:rPr>
          <w:rFonts w:ascii="Times New Roman" w:eastAsia="Times New Roman" w:hAnsi="Times New Roman"/>
          <w:sz w:val="24"/>
          <w:szCs w:val="24"/>
          <w:lang w:eastAsia="cs-CZ"/>
        </w:rPr>
        <w:t>Za Chlumem</w:t>
      </w:r>
      <w:r>
        <w:rPr>
          <w:rFonts w:ascii="Times New Roman" w:eastAsia="Times New Roman" w:hAnsi="Times New Roman"/>
          <w:sz w:val="24"/>
          <w:szCs w:val="24"/>
          <w:lang w:eastAsia="cs-CZ"/>
        </w:rPr>
        <w:t>, jež jsou přílohou této smlouvy.</w:t>
      </w:r>
    </w:p>
    <w:bookmarkEnd w:id="5"/>
    <w:p w14:paraId="7942BAC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10041C91" w14:textId="596BBD25" w:rsidR="008C3F69" w:rsidRPr="00EC746D" w:rsidRDefault="009A0E70" w:rsidP="000D4D40">
      <w:pPr>
        <w:spacing w:before="120" w:after="120" w:line="240" w:lineRule="auto"/>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 xml:space="preserve">ředání </w:t>
      </w:r>
      <w:r w:rsidR="00895A59">
        <w:rPr>
          <w:rFonts w:ascii="Times New Roman" w:eastAsia="Times New Roman" w:hAnsi="Times New Roman"/>
          <w:b/>
          <w:bCs/>
          <w:sz w:val="24"/>
          <w:szCs w:val="24"/>
          <w:lang w:eastAsia="cs-CZ"/>
        </w:rPr>
        <w:t>místa plnění</w:t>
      </w:r>
    </w:p>
    <w:p w14:paraId="08C8AA0A" w14:textId="6911A36A"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w:t>
      </w:r>
      <w:r w:rsidR="009A0E70">
        <w:rPr>
          <w:rFonts w:ascii="Times New Roman" w:eastAsia="Times New Roman" w:hAnsi="Times New Roman"/>
          <w:sz w:val="24"/>
          <w:szCs w:val="24"/>
          <w:lang w:eastAsia="cs-CZ"/>
        </w:rPr>
        <w:t>místo plnění</w:t>
      </w:r>
      <w:r w:rsidR="009A0E70" w:rsidRPr="00E00C88">
        <w:rPr>
          <w:rFonts w:ascii="Times New Roman" w:eastAsia="Times New Roman" w:hAnsi="Times New Roman"/>
          <w:sz w:val="24"/>
          <w:szCs w:val="24"/>
          <w:lang w:eastAsia="cs-CZ"/>
        </w:rPr>
        <w:t xml:space="preserve"> </w:t>
      </w:r>
      <w:r w:rsidR="007513D7" w:rsidRPr="00342564">
        <w:rPr>
          <w:rFonts w:ascii="Times New Roman" w:eastAsia="Times New Roman" w:hAnsi="Times New Roman"/>
          <w:sz w:val="24"/>
          <w:szCs w:val="24"/>
          <w:lang w:eastAsia="cs-CZ"/>
        </w:rPr>
        <w:t xml:space="preserve">nejpozději v termínu </w:t>
      </w:r>
      <w:r w:rsidR="007513D7" w:rsidRPr="005D0957">
        <w:rPr>
          <w:rFonts w:ascii="Times New Roman" w:eastAsia="Times New Roman" w:hAnsi="Times New Roman"/>
          <w:sz w:val="24"/>
          <w:szCs w:val="24"/>
          <w:lang w:eastAsia="cs-CZ"/>
        </w:rPr>
        <w:t xml:space="preserve">do </w:t>
      </w:r>
      <w:r w:rsidR="00531323">
        <w:rPr>
          <w:rFonts w:ascii="Times New Roman" w:eastAsia="Times New Roman" w:hAnsi="Times New Roman"/>
          <w:b/>
          <w:sz w:val="24"/>
          <w:szCs w:val="24"/>
          <w:lang w:eastAsia="cs-CZ"/>
        </w:rPr>
        <w:t>7</w:t>
      </w:r>
      <w:r w:rsidR="007513D7" w:rsidRPr="005D0957">
        <w:rPr>
          <w:rFonts w:ascii="Times New Roman" w:eastAsia="Times New Roman" w:hAnsi="Times New Roman"/>
          <w:sz w:val="24"/>
          <w:szCs w:val="24"/>
          <w:lang w:eastAsia="cs-CZ"/>
        </w:rPr>
        <w:t xml:space="preserve"> </w:t>
      </w:r>
      <w:r w:rsidR="005D0957" w:rsidRPr="005D0957">
        <w:rPr>
          <w:rFonts w:ascii="Times New Roman" w:eastAsia="Times New Roman" w:hAnsi="Times New Roman"/>
          <w:sz w:val="24"/>
          <w:szCs w:val="24"/>
          <w:lang w:eastAsia="cs-CZ"/>
        </w:rPr>
        <w:t>kalendářních</w:t>
      </w:r>
      <w:r w:rsidR="007513D7" w:rsidRPr="009A0E70">
        <w:rPr>
          <w:rFonts w:ascii="Times New Roman" w:eastAsia="Times New Roman" w:hAnsi="Times New Roman"/>
          <w:sz w:val="24"/>
          <w:szCs w:val="24"/>
          <w:lang w:eastAsia="cs-CZ"/>
        </w:rPr>
        <w:t xml:space="preserve"> dnů od doručení písemné výzvy (např. e-mail) zhotovitele </w:t>
      </w:r>
      <w:bookmarkStart w:id="6" w:name="_Hlk193207098"/>
      <w:r w:rsidR="007513D7" w:rsidRPr="009A0E70">
        <w:rPr>
          <w:rFonts w:ascii="Times New Roman" w:eastAsia="Times New Roman" w:hAnsi="Times New Roman"/>
          <w:sz w:val="24"/>
          <w:szCs w:val="24"/>
          <w:lang w:eastAsia="cs-CZ"/>
        </w:rPr>
        <w:t xml:space="preserve">k předání </w:t>
      </w:r>
      <w:r w:rsidR="009A0E70" w:rsidRPr="009A0E70">
        <w:rPr>
          <w:rFonts w:ascii="Times New Roman" w:eastAsia="Times New Roman" w:hAnsi="Times New Roman"/>
          <w:sz w:val="24"/>
          <w:szCs w:val="24"/>
          <w:lang w:eastAsia="cs-CZ"/>
        </w:rPr>
        <w:t>místa plnění</w:t>
      </w:r>
      <w:bookmarkEnd w:id="6"/>
      <w:r w:rsidR="007513D7" w:rsidRPr="009A0E70">
        <w:rPr>
          <w:rFonts w:ascii="Times New Roman" w:eastAsia="Times New Roman" w:hAnsi="Times New Roman"/>
          <w:sz w:val="24"/>
          <w:szCs w:val="24"/>
          <w:lang w:eastAsia="cs-CZ"/>
        </w:rPr>
        <w:t xml:space="preserve">. </w:t>
      </w:r>
      <w:r w:rsidR="00096271" w:rsidRPr="00686E19">
        <w:rPr>
          <w:rFonts w:ascii="Times New Roman" w:hAnsi="Times New Roman"/>
          <w:sz w:val="24"/>
          <w:szCs w:val="24"/>
        </w:rPr>
        <w:t>V</w:t>
      </w:r>
      <w:r w:rsidR="00096271" w:rsidRPr="00716721">
        <w:rPr>
          <w:rFonts w:ascii="Times New Roman" w:hAnsi="Times New Roman"/>
          <w:sz w:val="24"/>
          <w:szCs w:val="24"/>
        </w:rPr>
        <w:t xml:space="preserve"> případě pozdního předání </w:t>
      </w:r>
      <w:r w:rsidR="00057EC9">
        <w:rPr>
          <w:rFonts w:ascii="Times New Roman" w:eastAsia="Times New Roman" w:hAnsi="Times New Roman"/>
          <w:sz w:val="24"/>
          <w:szCs w:val="24"/>
          <w:lang w:eastAsia="cs-CZ"/>
        </w:rPr>
        <w:t>místa plnění</w:t>
      </w:r>
      <w:r w:rsidR="00096271" w:rsidRPr="00716721">
        <w:rPr>
          <w:rFonts w:ascii="Times New Roman" w:hAnsi="Times New Roman"/>
          <w:sz w:val="24"/>
          <w:szCs w:val="24"/>
        </w:rPr>
        <w:t xml:space="preserve"> se termíny plnění bez dalšího prodlužují o počet dnů prodlení objednatele s předáním </w:t>
      </w:r>
      <w:r w:rsidR="00057EC9">
        <w:rPr>
          <w:rFonts w:ascii="Times New Roman" w:eastAsia="Times New Roman" w:hAnsi="Times New Roman"/>
          <w:sz w:val="24"/>
          <w:szCs w:val="24"/>
          <w:lang w:eastAsia="cs-CZ"/>
        </w:rPr>
        <w:t>místa plnění</w:t>
      </w:r>
      <w:r w:rsidR="00096271" w:rsidRPr="00716721">
        <w:rPr>
          <w:rFonts w:ascii="Times New Roman" w:hAnsi="Times New Roman"/>
          <w:sz w:val="24"/>
          <w:szCs w:val="24"/>
        </w:rPr>
        <w:t xml:space="preserve">; pozdní předání </w:t>
      </w:r>
      <w:r w:rsidR="00057EC9">
        <w:rPr>
          <w:rFonts w:ascii="Times New Roman" w:eastAsia="Times New Roman" w:hAnsi="Times New Roman"/>
          <w:sz w:val="24"/>
          <w:szCs w:val="24"/>
          <w:lang w:eastAsia="cs-CZ"/>
        </w:rPr>
        <w:t>místa plnění</w:t>
      </w:r>
      <w:r w:rsidR="00096271" w:rsidRPr="00716721">
        <w:rPr>
          <w:rFonts w:ascii="Times New Roman" w:hAnsi="Times New Roman"/>
          <w:sz w:val="24"/>
          <w:szCs w:val="24"/>
        </w:rPr>
        <w:t xml:space="preserve">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1530006D" w14:textId="3E617508"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 xml:space="preserve">Objednatel předá protokolárně zhotoviteli </w:t>
      </w:r>
      <w:r w:rsidR="00057EC9">
        <w:rPr>
          <w:rFonts w:ascii="Times New Roman" w:eastAsia="Times New Roman" w:hAnsi="Times New Roman"/>
          <w:sz w:val="24"/>
          <w:szCs w:val="24"/>
          <w:lang w:eastAsia="cs-CZ"/>
        </w:rPr>
        <w:t>místo plnění</w:t>
      </w:r>
      <w:r w:rsidR="00F50C1A" w:rsidRPr="00EC746D">
        <w:rPr>
          <w:rFonts w:ascii="Times New Roman" w:eastAsia="Times New Roman" w:hAnsi="Times New Roman"/>
          <w:sz w:val="24"/>
          <w:szCs w:val="24"/>
          <w:lang w:eastAsia="cs-CZ"/>
        </w:rPr>
        <w:t xml:space="preserve">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6D8D1150" w14:textId="54A6956F" w:rsidR="00DD464F" w:rsidRDefault="004A08B0" w:rsidP="009214C2">
      <w:pPr>
        <w:pStyle w:val="Odstavecseseznamem"/>
        <w:numPr>
          <w:ilvl w:val="1"/>
          <w:numId w:val="37"/>
        </w:numPr>
        <w:spacing w:after="0" w:line="240" w:lineRule="auto"/>
        <w:ind w:left="425" w:hanging="567"/>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w:t>
      </w:r>
      <w:r w:rsidR="00057EC9">
        <w:rPr>
          <w:rFonts w:ascii="Times New Roman" w:eastAsia="Times New Roman" w:hAnsi="Times New Roman"/>
          <w:sz w:val="24"/>
          <w:szCs w:val="24"/>
          <w:lang w:eastAsia="cs-CZ"/>
        </w:rPr>
        <w:t>místa plnění</w:t>
      </w:r>
      <w:r w:rsidRPr="00C65ABF">
        <w:rPr>
          <w:rFonts w:ascii="Times New Roman" w:hAnsi="Times New Roman"/>
          <w:iCs/>
          <w:sz w:val="24"/>
          <w:szCs w:val="24"/>
          <w:lang w:eastAsia="ar-SA"/>
        </w:rPr>
        <w:t xml:space="preserve"> zabezpečuje Zhotovitel v souladu se svými potřebami, dokumentací předanou Objednatelem a s požadavky Objednatele. Po předání </w:t>
      </w:r>
      <w:r w:rsidR="00057EC9">
        <w:rPr>
          <w:rFonts w:ascii="Times New Roman" w:eastAsia="Times New Roman" w:hAnsi="Times New Roman"/>
          <w:sz w:val="24"/>
          <w:szCs w:val="24"/>
          <w:lang w:eastAsia="cs-CZ"/>
        </w:rPr>
        <w:t>místa plnění</w:t>
      </w:r>
      <w:r w:rsidR="00057EC9" w:rsidRPr="00C65ABF" w:rsidDel="00057EC9">
        <w:rPr>
          <w:rFonts w:ascii="Times New Roman" w:hAnsi="Times New Roman"/>
          <w:iCs/>
          <w:sz w:val="24"/>
          <w:szCs w:val="24"/>
          <w:lang w:eastAsia="ar-SA"/>
        </w:rPr>
        <w:t xml:space="preserve"> </w:t>
      </w:r>
      <w:r w:rsidRPr="00C65ABF">
        <w:rPr>
          <w:rFonts w:ascii="Times New Roman" w:hAnsi="Times New Roman"/>
          <w:iCs/>
          <w:sz w:val="24"/>
          <w:szCs w:val="24"/>
          <w:lang w:eastAsia="ar-SA"/>
        </w:rPr>
        <w:t xml:space="preserve">se Zhotovitel zavazuje zajistit v rámci zařízení </w:t>
      </w:r>
      <w:r w:rsidR="00057EC9">
        <w:rPr>
          <w:rFonts w:ascii="Times New Roman" w:eastAsia="Times New Roman" w:hAnsi="Times New Roman"/>
          <w:sz w:val="24"/>
          <w:szCs w:val="24"/>
          <w:lang w:eastAsia="cs-CZ"/>
        </w:rPr>
        <w:t>místa plnění</w:t>
      </w:r>
      <w:r w:rsidRPr="00C65ABF">
        <w:rPr>
          <w:rFonts w:ascii="Times New Roman" w:hAnsi="Times New Roman"/>
          <w:iCs/>
          <w:sz w:val="24"/>
          <w:szCs w:val="24"/>
          <w:lang w:eastAsia="ar-SA"/>
        </w:rPr>
        <w:t xml:space="preserve"> podmínky pro výkon funkce technického dozoru Objednatele a činnost koordinátora bezpečnosti a ochrany zdraví při práci </w:t>
      </w:r>
      <w:r w:rsidR="00057EC9">
        <w:rPr>
          <w:rFonts w:ascii="Times New Roman" w:hAnsi="Times New Roman"/>
          <w:iCs/>
          <w:sz w:val="24"/>
          <w:szCs w:val="24"/>
          <w:lang w:eastAsia="ar-SA"/>
        </w:rPr>
        <w:t xml:space="preserve">v </w:t>
      </w:r>
      <w:r w:rsidR="00057EC9">
        <w:rPr>
          <w:rFonts w:ascii="Times New Roman" w:eastAsia="Times New Roman" w:hAnsi="Times New Roman"/>
          <w:sz w:val="24"/>
          <w:szCs w:val="24"/>
          <w:lang w:eastAsia="cs-CZ"/>
        </w:rPr>
        <w:t>místě plnění</w:t>
      </w:r>
      <w:r w:rsidR="00057EC9" w:rsidRPr="00C65ABF" w:rsidDel="00057EC9">
        <w:rPr>
          <w:rFonts w:ascii="Times New Roman" w:hAnsi="Times New Roman"/>
          <w:iCs/>
          <w:sz w:val="24"/>
          <w:szCs w:val="24"/>
          <w:lang w:eastAsia="ar-SA"/>
        </w:rPr>
        <w:t xml:space="preserve"> </w:t>
      </w:r>
      <w:r w:rsidRPr="00C65ABF">
        <w:rPr>
          <w:rFonts w:ascii="Times New Roman" w:hAnsi="Times New Roman"/>
          <w:iCs/>
          <w:sz w:val="24"/>
          <w:szCs w:val="24"/>
          <w:lang w:eastAsia="ar-SA"/>
        </w:rPr>
        <w:t xml:space="preserve">v přiměřeném rozsahu. Zhotovitel se dále zavazuje poskytovat technickému dozoru Objednatele, a koordinátorovi bezpečnosti a ochrany zdraví při práci po dobu realizace Díla nezbytnou součinnost. </w:t>
      </w:r>
    </w:p>
    <w:p w14:paraId="57DE2159" w14:textId="77777777" w:rsidR="00DD464F" w:rsidRDefault="00DD464F" w:rsidP="00322B1A">
      <w:pPr>
        <w:pStyle w:val="Odstavecseseznamem"/>
        <w:spacing w:after="0" w:line="240" w:lineRule="auto"/>
        <w:ind w:left="426"/>
        <w:jc w:val="both"/>
        <w:rPr>
          <w:rFonts w:ascii="Times New Roman" w:hAnsi="Times New Roman"/>
          <w:iCs/>
          <w:sz w:val="24"/>
          <w:szCs w:val="24"/>
          <w:lang w:eastAsia="ar-SA"/>
        </w:rPr>
      </w:pPr>
    </w:p>
    <w:p w14:paraId="7FB233C3" w14:textId="01D8B03C" w:rsidR="00C5513D" w:rsidRPr="005D0957" w:rsidRDefault="00851223" w:rsidP="009214C2">
      <w:pPr>
        <w:pStyle w:val="Odstavecseseznamem"/>
        <w:numPr>
          <w:ilvl w:val="1"/>
          <w:numId w:val="37"/>
        </w:numPr>
        <w:spacing w:after="0" w:line="240" w:lineRule="auto"/>
        <w:ind w:left="426" w:hanging="568"/>
        <w:jc w:val="both"/>
        <w:rPr>
          <w:rFonts w:ascii="Times New Roman" w:hAnsi="Times New Roman"/>
          <w:iCs/>
          <w:sz w:val="24"/>
          <w:szCs w:val="24"/>
          <w:lang w:eastAsia="ar-SA"/>
        </w:rPr>
      </w:pPr>
      <w:bookmarkStart w:id="7" w:name="_Hlk193279341"/>
      <w:r w:rsidRPr="005D0957">
        <w:rPr>
          <w:rFonts w:ascii="Times New Roman" w:hAnsi="Times New Roman"/>
          <w:iCs/>
          <w:sz w:val="24"/>
          <w:szCs w:val="24"/>
          <w:lang w:eastAsia="ar-SA"/>
        </w:rPr>
        <w:t xml:space="preserve">Zhotovitel na své náklady zajistí </w:t>
      </w:r>
      <w:r w:rsidR="00322B1A">
        <w:rPr>
          <w:rFonts w:ascii="Times New Roman" w:hAnsi="Times New Roman"/>
          <w:iCs/>
          <w:sz w:val="24"/>
          <w:szCs w:val="24"/>
          <w:lang w:eastAsia="ar-SA"/>
        </w:rPr>
        <w:t>místo plnění</w:t>
      </w:r>
      <w:r w:rsidRPr="005D0957">
        <w:rPr>
          <w:rFonts w:ascii="Times New Roman" w:hAnsi="Times New Roman"/>
          <w:iCs/>
          <w:sz w:val="24"/>
          <w:szCs w:val="24"/>
          <w:lang w:eastAsia="ar-SA"/>
        </w:rPr>
        <w:t xml:space="preserve"> proti vstupu </w:t>
      </w:r>
      <w:r w:rsidR="00C5513D" w:rsidRPr="00C5513D">
        <w:rPr>
          <w:rFonts w:ascii="Times New Roman" w:hAnsi="Times New Roman"/>
          <w:iCs/>
          <w:sz w:val="24"/>
          <w:szCs w:val="24"/>
          <w:lang w:eastAsia="ar-SA"/>
        </w:rPr>
        <w:t>neoprávněných</w:t>
      </w:r>
      <w:r w:rsidRPr="005D0957">
        <w:rPr>
          <w:rFonts w:ascii="Times New Roman" w:hAnsi="Times New Roman"/>
          <w:iCs/>
          <w:sz w:val="24"/>
          <w:szCs w:val="24"/>
          <w:lang w:eastAsia="ar-SA"/>
        </w:rPr>
        <w:t xml:space="preserve"> osob.</w:t>
      </w:r>
    </w:p>
    <w:bookmarkEnd w:id="7"/>
    <w:p w14:paraId="1C1BE6F4" w14:textId="77777777"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7577CF1E"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10519FBF" w14:textId="77777777"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Doba </w:t>
      </w:r>
      <w:r w:rsidR="001B0FDE" w:rsidRPr="00EC746D">
        <w:rPr>
          <w:rFonts w:ascii="Times New Roman" w:eastAsia="Times New Roman" w:hAnsi="Times New Roman"/>
          <w:b/>
          <w:bCs/>
          <w:sz w:val="24"/>
          <w:szCs w:val="24"/>
          <w:lang w:eastAsia="cs-CZ"/>
        </w:rPr>
        <w:t xml:space="preserve">a místo </w:t>
      </w:r>
      <w:r w:rsidRPr="00EC746D">
        <w:rPr>
          <w:rFonts w:ascii="Times New Roman" w:eastAsia="Times New Roman" w:hAnsi="Times New Roman"/>
          <w:b/>
          <w:bCs/>
          <w:sz w:val="24"/>
          <w:szCs w:val="24"/>
          <w:lang w:eastAsia="cs-CZ"/>
        </w:rPr>
        <w:t>plnění</w:t>
      </w:r>
    </w:p>
    <w:p w14:paraId="266A20F4" w14:textId="614C9B73" w:rsidR="000D326C" w:rsidRPr="00F524B2" w:rsidRDefault="007E78AE" w:rsidP="00D34862">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r w:rsidR="007A5C47" w:rsidRPr="00531323">
        <w:rPr>
          <w:rFonts w:ascii="Times New Roman" w:eastAsia="Times New Roman" w:hAnsi="Times New Roman"/>
          <w:bCs/>
          <w:sz w:val="24"/>
          <w:szCs w:val="24"/>
          <w:lang w:eastAsia="cs-CZ"/>
        </w:rPr>
        <w:t xml:space="preserve">Základní škola, na pozemku </w:t>
      </w:r>
      <w:r w:rsidR="00897903" w:rsidRPr="00897903">
        <w:rPr>
          <w:rFonts w:ascii="Times New Roman" w:eastAsia="Times New Roman" w:hAnsi="Times New Roman"/>
          <w:bCs/>
          <w:sz w:val="24"/>
          <w:szCs w:val="24"/>
          <w:lang w:eastAsia="cs-CZ"/>
        </w:rPr>
        <w:t>parc. č. 1636/70 kat. území Bílina 604208, obec Bílina 567451 vedeném u Katastrálního úřadu pro Ústecký kraj, Katastrální pracoviště Teplice</w:t>
      </w:r>
      <w:r w:rsidR="008B0335" w:rsidRPr="00531323">
        <w:rPr>
          <w:rFonts w:ascii="Times New Roman" w:eastAsia="Times New Roman" w:hAnsi="Times New Roman"/>
          <w:sz w:val="24"/>
          <w:szCs w:val="24"/>
          <w:lang w:eastAsia="cs-CZ"/>
        </w:rPr>
        <w:t>.</w:t>
      </w:r>
    </w:p>
    <w:p w14:paraId="507EFDD1" w14:textId="67C041FA"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 xml:space="preserve">převzetím </w:t>
      </w:r>
      <w:r w:rsidR="00057EC9">
        <w:rPr>
          <w:rFonts w:ascii="Times New Roman" w:eastAsia="Times New Roman" w:hAnsi="Times New Roman"/>
          <w:b/>
          <w:sz w:val="24"/>
          <w:szCs w:val="24"/>
          <w:lang w:eastAsia="cs-CZ"/>
        </w:rPr>
        <w:t>místa plnění</w:t>
      </w:r>
    </w:p>
    <w:p w14:paraId="32DC1836" w14:textId="24383348" w:rsidR="00DD464F" w:rsidRDefault="00E00F68" w:rsidP="005D0957">
      <w:pPr>
        <w:spacing w:before="120" w:after="120" w:line="240" w:lineRule="auto"/>
        <w:ind w:left="3544" w:hanging="3124"/>
        <w:jc w:val="both"/>
        <w:rPr>
          <w:rFonts w:ascii="Times New Roman" w:eastAsia="Times New Roman" w:hAnsi="Times New Roman"/>
          <w:sz w:val="24"/>
          <w:szCs w:val="24"/>
          <w:lang w:eastAsia="cs-CZ"/>
        </w:rPr>
      </w:pPr>
      <w:r w:rsidRPr="007C7ABA">
        <w:rPr>
          <w:rFonts w:ascii="Times New Roman" w:eastAsia="Times New Roman" w:hAnsi="Times New Roman"/>
          <w:sz w:val="24"/>
          <w:szCs w:val="24"/>
          <w:lang w:eastAsia="cs-CZ"/>
        </w:rPr>
        <w:lastRenderedPageBreak/>
        <w:t>Termín zahájení prací:</w:t>
      </w:r>
      <w:r w:rsidR="00907124">
        <w:rPr>
          <w:rFonts w:ascii="Times New Roman" w:eastAsia="Times New Roman" w:hAnsi="Times New Roman"/>
          <w:b/>
          <w:sz w:val="24"/>
          <w:szCs w:val="24"/>
          <w:lang w:eastAsia="cs-CZ"/>
        </w:rPr>
        <w:tab/>
      </w:r>
      <w:r w:rsidR="00851223" w:rsidRPr="00290903">
        <w:rPr>
          <w:rFonts w:ascii="Times New Roman" w:eastAsia="Times New Roman" w:hAnsi="Times New Roman"/>
          <w:b/>
          <w:sz w:val="24"/>
          <w:szCs w:val="24"/>
          <w:lang w:eastAsia="cs-CZ"/>
        </w:rPr>
        <w:t xml:space="preserve">do </w:t>
      </w:r>
      <w:r w:rsidR="00531323">
        <w:rPr>
          <w:rFonts w:ascii="Times New Roman" w:eastAsia="Times New Roman" w:hAnsi="Times New Roman"/>
          <w:b/>
          <w:sz w:val="24"/>
          <w:szCs w:val="24"/>
          <w:lang w:eastAsia="cs-CZ"/>
        </w:rPr>
        <w:t>7</w:t>
      </w:r>
      <w:r w:rsidR="00851223" w:rsidRPr="00290903">
        <w:rPr>
          <w:rFonts w:ascii="Times New Roman" w:eastAsia="Times New Roman" w:hAnsi="Times New Roman"/>
          <w:b/>
          <w:sz w:val="24"/>
          <w:szCs w:val="24"/>
          <w:lang w:eastAsia="cs-CZ"/>
        </w:rPr>
        <w:t xml:space="preserve"> kalendářních dnů po doručení písemné výzvy </w:t>
      </w:r>
      <w:r w:rsidR="00286849" w:rsidRPr="005D0957">
        <w:rPr>
          <w:rFonts w:ascii="Times New Roman" w:eastAsia="Times New Roman" w:hAnsi="Times New Roman"/>
          <w:b/>
          <w:sz w:val="24"/>
          <w:szCs w:val="24"/>
          <w:lang w:eastAsia="cs-CZ"/>
        </w:rPr>
        <w:t>zhotovitel</w:t>
      </w:r>
      <w:r w:rsidR="00531323">
        <w:rPr>
          <w:rFonts w:ascii="Times New Roman" w:eastAsia="Times New Roman" w:hAnsi="Times New Roman"/>
          <w:b/>
          <w:sz w:val="24"/>
          <w:szCs w:val="24"/>
          <w:lang w:eastAsia="cs-CZ"/>
        </w:rPr>
        <w:t xml:space="preserve">e </w:t>
      </w:r>
      <w:r w:rsidR="00531323" w:rsidRPr="00531323">
        <w:rPr>
          <w:rFonts w:ascii="Times New Roman" w:eastAsia="Times New Roman" w:hAnsi="Times New Roman"/>
          <w:b/>
          <w:sz w:val="24"/>
          <w:szCs w:val="24"/>
          <w:lang w:eastAsia="cs-CZ"/>
        </w:rPr>
        <w:t>k předání místa plnění</w:t>
      </w:r>
      <w:r w:rsidR="00286849" w:rsidRPr="005D0957">
        <w:rPr>
          <w:rFonts w:ascii="Times New Roman" w:eastAsia="Times New Roman" w:hAnsi="Times New Roman"/>
          <w:b/>
          <w:sz w:val="24"/>
          <w:szCs w:val="24"/>
          <w:lang w:eastAsia="cs-CZ"/>
        </w:rPr>
        <w:t xml:space="preserve"> </w:t>
      </w:r>
    </w:p>
    <w:p w14:paraId="4099AEED" w14:textId="4D37DE9D" w:rsidR="00DD464F" w:rsidRDefault="007617F3" w:rsidP="005D0957">
      <w:pPr>
        <w:spacing w:before="120" w:after="120" w:line="240" w:lineRule="auto"/>
        <w:ind w:left="3540" w:hanging="3120"/>
        <w:jc w:val="both"/>
        <w:rPr>
          <w:rFonts w:ascii="Times New Roman" w:eastAsia="Times New Roman" w:hAnsi="Times New Roman"/>
          <w:b/>
          <w:sz w:val="24"/>
          <w:szCs w:val="24"/>
          <w:lang w:eastAsia="cs-CZ"/>
        </w:rPr>
      </w:pPr>
      <w:r w:rsidRPr="00531323">
        <w:rPr>
          <w:rFonts w:ascii="Times New Roman" w:eastAsia="Times New Roman" w:hAnsi="Times New Roman"/>
          <w:sz w:val="24"/>
          <w:szCs w:val="24"/>
          <w:lang w:eastAsia="cs-CZ"/>
        </w:rPr>
        <w:t xml:space="preserve">Kompletní dokončení díla: </w:t>
      </w:r>
      <w:r w:rsidRPr="00531323">
        <w:rPr>
          <w:rFonts w:ascii="Times New Roman" w:eastAsia="Times New Roman" w:hAnsi="Times New Roman"/>
          <w:sz w:val="24"/>
          <w:szCs w:val="24"/>
          <w:lang w:eastAsia="cs-CZ"/>
        </w:rPr>
        <w:tab/>
      </w:r>
      <w:r w:rsidR="00B66FDA">
        <w:rPr>
          <w:rFonts w:ascii="Times New Roman" w:eastAsia="Times New Roman" w:hAnsi="Times New Roman"/>
          <w:sz w:val="24"/>
          <w:szCs w:val="24"/>
          <w:lang w:eastAsia="cs-CZ"/>
        </w:rPr>
        <w:t xml:space="preserve">v případě stavebních objektů D1 – D4 dle výkazů výměr do </w:t>
      </w:r>
      <w:r w:rsidR="00771568">
        <w:rPr>
          <w:rFonts w:ascii="Times New Roman" w:eastAsia="Times New Roman" w:hAnsi="Times New Roman"/>
          <w:b/>
          <w:sz w:val="24"/>
          <w:szCs w:val="24"/>
          <w:lang w:eastAsia="cs-CZ"/>
        </w:rPr>
        <w:t>1</w:t>
      </w:r>
      <w:r w:rsidR="00897903">
        <w:rPr>
          <w:rFonts w:ascii="Times New Roman" w:eastAsia="Times New Roman" w:hAnsi="Times New Roman"/>
          <w:b/>
          <w:sz w:val="24"/>
          <w:szCs w:val="24"/>
          <w:lang w:eastAsia="cs-CZ"/>
        </w:rPr>
        <w:t>0</w:t>
      </w:r>
      <w:r w:rsidR="00531323" w:rsidRPr="00531323">
        <w:rPr>
          <w:rFonts w:ascii="Times New Roman" w:eastAsia="Times New Roman" w:hAnsi="Times New Roman"/>
          <w:b/>
          <w:sz w:val="24"/>
          <w:szCs w:val="24"/>
          <w:lang w:eastAsia="cs-CZ"/>
        </w:rPr>
        <w:t>.8.202</w:t>
      </w:r>
      <w:r w:rsidR="00897903">
        <w:rPr>
          <w:rFonts w:ascii="Times New Roman" w:eastAsia="Times New Roman" w:hAnsi="Times New Roman"/>
          <w:b/>
          <w:sz w:val="24"/>
          <w:szCs w:val="24"/>
          <w:lang w:eastAsia="cs-CZ"/>
        </w:rPr>
        <w:t>6</w:t>
      </w:r>
    </w:p>
    <w:p w14:paraId="6142DBB5" w14:textId="1CE1DCD7" w:rsidR="00B66FDA" w:rsidRPr="005D0957" w:rsidRDefault="00B66FDA" w:rsidP="005D0957">
      <w:pPr>
        <w:spacing w:before="120" w:after="120" w:line="240" w:lineRule="auto"/>
        <w:ind w:left="3540" w:hanging="3120"/>
        <w:jc w:val="both"/>
        <w:rPr>
          <w:rFonts w:ascii="Times New Roman" w:eastAsia="Times New Roman" w:hAnsi="Times New Roman"/>
          <w:b/>
          <w:sz w:val="24"/>
          <w:szCs w:val="24"/>
          <w:lang w:eastAsia="cs-CZ"/>
        </w:rPr>
      </w:pPr>
      <w:r>
        <w:rPr>
          <w:rFonts w:ascii="Times New Roman" w:eastAsia="Times New Roman" w:hAnsi="Times New Roman"/>
          <w:b/>
          <w:sz w:val="24"/>
          <w:szCs w:val="24"/>
          <w:lang w:eastAsia="cs-CZ"/>
        </w:rPr>
        <w:tab/>
      </w:r>
      <w:r w:rsidRPr="00B66FDA">
        <w:rPr>
          <w:rFonts w:ascii="Times New Roman" w:eastAsia="Times New Roman" w:hAnsi="Times New Roman"/>
          <w:bCs/>
          <w:sz w:val="24"/>
          <w:szCs w:val="24"/>
          <w:lang w:eastAsia="cs-CZ"/>
        </w:rPr>
        <w:t xml:space="preserve">v případě </w:t>
      </w:r>
      <w:r w:rsidR="001252FB" w:rsidRPr="001252FB">
        <w:rPr>
          <w:rFonts w:ascii="Times New Roman" w:eastAsia="Times New Roman" w:hAnsi="Times New Roman"/>
          <w:bCs/>
          <w:sz w:val="24"/>
          <w:szCs w:val="24"/>
          <w:lang w:eastAsia="cs-CZ"/>
        </w:rPr>
        <w:t>stavb</w:t>
      </w:r>
      <w:r w:rsidR="001252FB">
        <w:rPr>
          <w:rFonts w:ascii="Times New Roman" w:eastAsia="Times New Roman" w:hAnsi="Times New Roman"/>
          <w:bCs/>
          <w:sz w:val="24"/>
          <w:szCs w:val="24"/>
          <w:lang w:eastAsia="cs-CZ"/>
        </w:rPr>
        <w:t>y</w:t>
      </w:r>
      <w:r w:rsidR="001252FB" w:rsidRPr="001252FB">
        <w:rPr>
          <w:rFonts w:ascii="Times New Roman" w:eastAsia="Times New Roman" w:hAnsi="Times New Roman"/>
          <w:bCs/>
          <w:sz w:val="24"/>
          <w:szCs w:val="24"/>
          <w:lang w:eastAsia="cs-CZ"/>
        </w:rPr>
        <w:t xml:space="preserve"> osobního výtahu (VV č. 0425)</w:t>
      </w:r>
      <w:r w:rsidR="001252FB">
        <w:rPr>
          <w:rFonts w:ascii="Times New Roman" w:eastAsia="Times New Roman" w:hAnsi="Times New Roman"/>
          <w:bCs/>
          <w:sz w:val="24"/>
          <w:szCs w:val="24"/>
          <w:lang w:eastAsia="cs-CZ"/>
        </w:rPr>
        <w:t xml:space="preserve"> </w:t>
      </w:r>
      <w:r w:rsidRPr="00B66FDA">
        <w:rPr>
          <w:rFonts w:ascii="Times New Roman" w:eastAsia="Times New Roman" w:hAnsi="Times New Roman"/>
          <w:bCs/>
          <w:sz w:val="24"/>
          <w:szCs w:val="24"/>
          <w:lang w:eastAsia="cs-CZ"/>
        </w:rPr>
        <w:t>do</w:t>
      </w:r>
      <w:r>
        <w:rPr>
          <w:rFonts w:ascii="Times New Roman" w:eastAsia="Times New Roman" w:hAnsi="Times New Roman"/>
          <w:b/>
          <w:sz w:val="24"/>
          <w:szCs w:val="24"/>
          <w:lang w:eastAsia="cs-CZ"/>
        </w:rPr>
        <w:t xml:space="preserve"> 28.8.2026</w:t>
      </w:r>
    </w:p>
    <w:p w14:paraId="2ABFA0EF" w14:textId="5E587AB6" w:rsidR="00531323" w:rsidRDefault="00531323" w:rsidP="00531323">
      <w:pPr>
        <w:keepNext/>
        <w:spacing w:before="120" w:after="120" w:line="240" w:lineRule="auto"/>
        <w:ind w:left="420"/>
        <w:contextualSpacing/>
        <w:jc w:val="both"/>
        <w:rPr>
          <w:rFonts w:ascii="Times New Roman" w:eastAsia="Times New Roman" w:hAnsi="Times New Roman"/>
          <w:sz w:val="24"/>
          <w:szCs w:val="24"/>
          <w:lang w:eastAsia="cs-CZ"/>
        </w:rPr>
      </w:pPr>
      <w:r w:rsidRPr="00531323">
        <w:rPr>
          <w:rFonts w:ascii="Times New Roman" w:eastAsia="Times New Roman" w:hAnsi="Times New Roman"/>
          <w:sz w:val="24"/>
          <w:szCs w:val="24"/>
          <w:lang w:eastAsia="cs-CZ"/>
        </w:rPr>
        <w:t xml:space="preserve">Před zahájením části I. veřejné zakázky </w:t>
      </w:r>
      <w:r>
        <w:rPr>
          <w:rFonts w:ascii="Times New Roman" w:eastAsia="Times New Roman" w:hAnsi="Times New Roman"/>
          <w:sz w:val="24"/>
          <w:szCs w:val="24"/>
          <w:lang w:eastAsia="cs-CZ"/>
        </w:rPr>
        <w:t xml:space="preserve">objednatel písemně </w:t>
      </w:r>
      <w:r w:rsidRPr="00531323">
        <w:rPr>
          <w:rFonts w:ascii="Times New Roman" w:eastAsia="Times New Roman" w:hAnsi="Times New Roman"/>
          <w:sz w:val="24"/>
          <w:szCs w:val="24"/>
          <w:lang w:eastAsia="cs-CZ"/>
        </w:rPr>
        <w:t xml:space="preserve">svolá koordinační schůzku pro dodavatele </w:t>
      </w:r>
      <w:r w:rsidR="00FF27F9">
        <w:rPr>
          <w:rFonts w:ascii="Times New Roman" w:eastAsia="Times New Roman" w:hAnsi="Times New Roman"/>
          <w:sz w:val="24"/>
          <w:szCs w:val="24"/>
          <w:lang w:eastAsia="cs-CZ"/>
        </w:rPr>
        <w:t>obou</w:t>
      </w:r>
      <w:r w:rsidRPr="00531323">
        <w:rPr>
          <w:rFonts w:ascii="Times New Roman" w:eastAsia="Times New Roman" w:hAnsi="Times New Roman"/>
          <w:sz w:val="24"/>
          <w:szCs w:val="24"/>
          <w:lang w:eastAsia="cs-CZ"/>
        </w:rPr>
        <w:t xml:space="preserve"> částí veřejné zakázky, neboť plnění jednotlivých částí veřejné zakázky na sebe navazuje a je nutné jej koordinovat. Účast </w:t>
      </w:r>
      <w:r w:rsidR="00FF27F9">
        <w:rPr>
          <w:rFonts w:ascii="Times New Roman" w:eastAsia="Times New Roman" w:hAnsi="Times New Roman"/>
          <w:sz w:val="24"/>
          <w:szCs w:val="24"/>
          <w:lang w:eastAsia="cs-CZ"/>
        </w:rPr>
        <w:t>obou</w:t>
      </w:r>
      <w:r w:rsidRPr="00531323">
        <w:rPr>
          <w:rFonts w:ascii="Times New Roman" w:eastAsia="Times New Roman" w:hAnsi="Times New Roman"/>
          <w:sz w:val="24"/>
          <w:szCs w:val="24"/>
          <w:lang w:eastAsia="cs-CZ"/>
        </w:rPr>
        <w:t xml:space="preserve"> dodavatelů považuje objednatel za závaznou, neboť na ní budou stanoveny bližší požadavky na realizaci plnění, za kterých bude možné provádět realizaci plnění na místě. </w:t>
      </w:r>
      <w:r>
        <w:rPr>
          <w:rFonts w:ascii="Times New Roman" w:eastAsia="Times New Roman" w:hAnsi="Times New Roman"/>
          <w:sz w:val="24"/>
          <w:szCs w:val="24"/>
          <w:lang w:eastAsia="cs-CZ"/>
        </w:rPr>
        <w:t>Zhotovitel je povinen vyhotovit na koordinační schůzku časový harmonogram, který bude na koordinační schůzce v součinnosti s objednatelem upřesněn. Zhotovitel</w:t>
      </w:r>
      <w:r w:rsidRPr="00531323">
        <w:rPr>
          <w:rFonts w:ascii="Times New Roman" w:eastAsia="Times New Roman" w:hAnsi="Times New Roman"/>
          <w:sz w:val="24"/>
          <w:szCs w:val="24"/>
          <w:lang w:eastAsia="cs-CZ"/>
        </w:rPr>
        <w:t xml:space="preserve"> je povinen tyto požadavky respektovat a postupovat při realizaci plnění v souladu s nimi.</w:t>
      </w:r>
    </w:p>
    <w:p w14:paraId="6940E23A" w14:textId="77777777" w:rsidR="006E2F86" w:rsidRDefault="006E2F86" w:rsidP="00531323">
      <w:pPr>
        <w:keepNext/>
        <w:spacing w:before="120" w:after="120" w:line="240" w:lineRule="auto"/>
        <w:ind w:left="4674" w:firstLine="289"/>
        <w:contextualSpacing/>
        <w:jc w:val="both"/>
        <w:rPr>
          <w:rFonts w:ascii="Times New Roman" w:eastAsia="Times New Roman" w:hAnsi="Times New Roman"/>
          <w:b/>
          <w:bCs/>
          <w:sz w:val="24"/>
          <w:szCs w:val="24"/>
          <w:lang w:eastAsia="cs-CZ"/>
        </w:rPr>
      </w:pPr>
    </w:p>
    <w:p w14:paraId="70D15E42" w14:textId="5F7A133D" w:rsidR="008C3F69" w:rsidRPr="00EC746D" w:rsidRDefault="008C3F69" w:rsidP="00531323">
      <w:pPr>
        <w:keepNext/>
        <w:spacing w:before="120" w:after="120" w:line="240" w:lineRule="auto"/>
        <w:ind w:left="4674" w:firstLine="289"/>
        <w:contextualSpacing/>
        <w:jc w:val="both"/>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B1A0024"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5CC1B78E" w14:textId="34685F3F" w:rsidR="006E2F86" w:rsidRDefault="002511F7" w:rsidP="006E2F86">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Základem ceny za provedení prací podle této smlouvy j</w:t>
      </w:r>
      <w:r w:rsidR="00FF27F9">
        <w:rPr>
          <w:rFonts w:ascii="Times New Roman" w:eastAsia="Times New Roman" w:hAnsi="Times New Roman"/>
          <w:sz w:val="24"/>
          <w:szCs w:val="24"/>
          <w:lang w:eastAsia="cs-CZ"/>
        </w:rPr>
        <w:t>sou</w:t>
      </w:r>
      <w:r w:rsidRPr="00EC746D">
        <w:rPr>
          <w:rFonts w:ascii="Times New Roman" w:eastAsia="Times New Roman" w:hAnsi="Times New Roman"/>
          <w:sz w:val="24"/>
          <w:szCs w:val="24"/>
          <w:lang w:eastAsia="cs-CZ"/>
        </w:rPr>
        <w:t xml:space="preserve"> </w:t>
      </w:r>
      <w:r w:rsidR="009B3B45">
        <w:rPr>
          <w:rFonts w:ascii="Times New Roman" w:eastAsia="Times New Roman" w:hAnsi="Times New Roman"/>
          <w:sz w:val="24"/>
          <w:szCs w:val="24"/>
          <w:lang w:eastAsia="cs-CZ"/>
        </w:rPr>
        <w:t>oceněn</w:t>
      </w:r>
      <w:r w:rsidR="00FF27F9">
        <w:rPr>
          <w:rFonts w:ascii="Times New Roman" w:eastAsia="Times New Roman" w:hAnsi="Times New Roman"/>
          <w:sz w:val="24"/>
          <w:szCs w:val="24"/>
          <w:lang w:eastAsia="cs-CZ"/>
        </w:rPr>
        <w:t>é</w:t>
      </w:r>
      <w:r w:rsidR="009B3B45">
        <w:rPr>
          <w:rFonts w:ascii="Times New Roman" w:eastAsia="Times New Roman" w:hAnsi="Times New Roman"/>
          <w:sz w:val="24"/>
          <w:szCs w:val="24"/>
          <w:lang w:eastAsia="cs-CZ"/>
        </w:rPr>
        <w:t xml:space="preserve"> výkaz</w:t>
      </w:r>
      <w:r w:rsidR="00FF27F9">
        <w:rPr>
          <w:rFonts w:ascii="Times New Roman" w:eastAsia="Times New Roman" w:hAnsi="Times New Roman"/>
          <w:sz w:val="24"/>
          <w:szCs w:val="24"/>
          <w:lang w:eastAsia="cs-CZ"/>
        </w:rPr>
        <w:t>y</w:t>
      </w:r>
      <w:r w:rsidR="009B3B45">
        <w:rPr>
          <w:rFonts w:ascii="Times New Roman" w:eastAsia="Times New Roman" w:hAnsi="Times New Roman"/>
          <w:sz w:val="24"/>
          <w:szCs w:val="24"/>
          <w:lang w:eastAsia="cs-CZ"/>
        </w:rPr>
        <w:t xml:space="preserve"> výměr</w:t>
      </w:r>
      <w:r w:rsidRPr="00EC746D">
        <w:rPr>
          <w:rFonts w:ascii="Times New Roman" w:eastAsia="Times New Roman" w:hAnsi="Times New Roman"/>
          <w:sz w:val="24"/>
          <w:szCs w:val="24"/>
          <w:lang w:eastAsia="cs-CZ"/>
        </w:rPr>
        <w:t>, kter</w:t>
      </w:r>
      <w:r w:rsidR="00FF27F9">
        <w:rPr>
          <w:rFonts w:ascii="Times New Roman" w:eastAsia="Times New Roman" w:hAnsi="Times New Roman"/>
          <w:sz w:val="24"/>
          <w:szCs w:val="24"/>
          <w:lang w:eastAsia="cs-CZ"/>
        </w:rPr>
        <w:t>é</w:t>
      </w:r>
      <w:r w:rsidRPr="00EC746D">
        <w:rPr>
          <w:rFonts w:ascii="Times New Roman" w:eastAsia="Times New Roman" w:hAnsi="Times New Roman"/>
          <w:sz w:val="24"/>
          <w:szCs w:val="24"/>
          <w:lang w:eastAsia="cs-CZ"/>
        </w:rPr>
        <w:t xml:space="preserve"> j</w:t>
      </w:r>
      <w:r w:rsidR="00FF27F9">
        <w:rPr>
          <w:rFonts w:ascii="Times New Roman" w:eastAsia="Times New Roman" w:hAnsi="Times New Roman"/>
          <w:sz w:val="24"/>
          <w:szCs w:val="24"/>
          <w:lang w:eastAsia="cs-CZ"/>
        </w:rPr>
        <w:t>sou</w:t>
      </w:r>
      <w:r w:rsidRPr="00EC746D">
        <w:rPr>
          <w:rFonts w:ascii="Times New Roman" w:eastAsia="Times New Roman" w:hAnsi="Times New Roman"/>
          <w:sz w:val="24"/>
          <w:szCs w:val="24"/>
          <w:lang w:eastAsia="cs-CZ"/>
        </w:rPr>
        <w:t xml:space="preserve"> součástí nabídky zhotovitele, jež tvoří přílohu č. </w:t>
      </w:r>
      <w:r w:rsidR="00EB1525">
        <w:rPr>
          <w:rFonts w:ascii="Times New Roman" w:eastAsia="Times New Roman" w:hAnsi="Times New Roman"/>
          <w:sz w:val="24"/>
          <w:szCs w:val="24"/>
          <w:lang w:eastAsia="cs-CZ"/>
        </w:rPr>
        <w:t>3</w:t>
      </w:r>
      <w:r w:rsidRPr="00EC746D">
        <w:rPr>
          <w:rFonts w:ascii="Times New Roman" w:eastAsia="Times New Roman" w:hAnsi="Times New Roman"/>
          <w:sz w:val="24"/>
          <w:szCs w:val="24"/>
          <w:lang w:eastAsia="cs-CZ"/>
        </w:rPr>
        <w:t xml:space="preserve">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 a tvořící nedílnou součást této smlouvy.</w:t>
      </w:r>
    </w:p>
    <w:p w14:paraId="2F1EEF8D" w14:textId="7CE055F7" w:rsidR="006E2F86" w:rsidRPr="00B342CA" w:rsidRDefault="006E2F86" w:rsidP="006E2F86">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Pr>
          <w:rFonts w:ascii="Times New Roman" w:eastAsia="Times New Roman" w:hAnsi="Times New Roman"/>
          <w:b/>
          <w:sz w:val="24"/>
          <w:szCs w:val="24"/>
          <w:lang w:eastAsia="cs-CZ"/>
        </w:rPr>
        <w:t xml:space="preserve"> </w:t>
      </w:r>
      <w:r w:rsidRPr="00B342CA">
        <w:rPr>
          <w:rFonts w:ascii="Times New Roman" w:eastAsia="Times New Roman" w:hAnsi="Times New Roman"/>
          <w:bCs/>
          <w:sz w:val="24"/>
          <w:szCs w:val="24"/>
          <w:lang w:eastAsia="cs-CZ"/>
        </w:rPr>
        <w:t>(dále jen „cena díla“)</w:t>
      </w:r>
    </w:p>
    <w:p w14:paraId="50D8CE23" w14:textId="77777777" w:rsidR="006E2F86" w:rsidRPr="00EC746D" w:rsidRDefault="006E2F86" w:rsidP="006E2F8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2868ED5B" w14:textId="77777777" w:rsidR="006E2F86" w:rsidRPr="00EC746D" w:rsidRDefault="006E2F86" w:rsidP="006E2F86">
      <w:pPr>
        <w:spacing w:before="120" w:after="120" w:line="240" w:lineRule="auto"/>
        <w:ind w:left="426"/>
        <w:jc w:val="both"/>
        <w:rPr>
          <w:rFonts w:ascii="Times New Roman" w:eastAsia="Times New Roman" w:hAnsi="Times New Roman"/>
          <w:bCs/>
          <w:sz w:val="24"/>
          <w:szCs w:val="24"/>
          <w:lang w:eastAsia="cs-CZ"/>
        </w:rPr>
      </w:pPr>
      <w:proofErr w:type="gramStart"/>
      <w:r w:rsidRPr="001729F5">
        <w:rPr>
          <w:rFonts w:ascii="Times New Roman" w:eastAsia="Times New Roman" w:hAnsi="Times New Roman"/>
          <w:sz w:val="24"/>
          <w:szCs w:val="24"/>
          <w:highlight w:val="yellow"/>
          <w:lang w:eastAsia="cs-CZ"/>
        </w:rPr>
        <w:t>21%</w:t>
      </w:r>
      <w:proofErr w:type="gramEnd"/>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5C669153" w14:textId="77777777" w:rsidR="006E2F86" w:rsidRPr="00EC746D" w:rsidRDefault="006E2F86" w:rsidP="006E2F8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65E2121D" w14:textId="77777777" w:rsidR="006E2F86" w:rsidRPr="00EC746D" w:rsidRDefault="006E2F86" w:rsidP="006E2F86">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2CDDD121" w14:textId="77777777" w:rsidR="006E2F86" w:rsidRPr="00EC746D" w:rsidRDefault="006E2F86" w:rsidP="006E2F8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54ACBCB9" w14:textId="77777777" w:rsidR="006E2F86" w:rsidRDefault="006E2F86" w:rsidP="006E2F86">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 xml:space="preserve">Tato celková cena je fixní, konečnou a závaznou cenou za provedení díla. Rovněž jednotkové ceny uvedené v rozpočtu, ze kterých se celková cena skládá, jsou fixní, konečné a závazné. </w:t>
      </w:r>
      <w:r w:rsidRPr="00EC746D">
        <w:rPr>
          <w:rFonts w:ascii="Times New Roman" w:hAnsi="Times New Roman"/>
          <w:sz w:val="24"/>
          <w:szCs w:val="24"/>
        </w:rPr>
        <w:t xml:space="preserve">Zhotovitel při zpracování cenové nabídky důsledně zkontroloval projektovou dokumentaci </w:t>
      </w:r>
      <w:r w:rsidRPr="00EC746D">
        <w:rPr>
          <w:rFonts w:ascii="Times New Roman" w:hAnsi="Times New Roman"/>
          <w:sz w:val="24"/>
          <w:szCs w:val="24"/>
        </w:rPr>
        <w:br/>
        <w:t>a ostatní podklady pro provádění díla a na základě této kontroly prohlašuje, že projektová dokumentace nevykazuje vad, které by bránily provedení díla, a že předmět této smlouvy o dílo lze podle této projektové dokumentace řádně zrealizovat. Dále prohlašuje, že projektová dokumentace je kompletní pro zhotovení díla, a že v této projektové dokumentaci nezjistil žádné chyby, nesrovnalosti nebo rozpory s obecně závaznými předpisy či technickými normami.</w:t>
      </w:r>
    </w:p>
    <w:p w14:paraId="77A740A4" w14:textId="0399F83A" w:rsidR="006E2F86" w:rsidRPr="006E2F86" w:rsidRDefault="006E2F86" w:rsidP="006E2F86">
      <w:pPr>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5.2. </w:t>
      </w:r>
      <w:r w:rsidRPr="006E2F86">
        <w:rPr>
          <w:rFonts w:ascii="Times New Roman" w:eastAsia="Times New Roman" w:hAnsi="Times New Roman"/>
          <w:sz w:val="24"/>
          <w:szCs w:val="24"/>
          <w:lang w:eastAsia="cs-CZ"/>
        </w:rPr>
        <w:t xml:space="preserve">Smluvní strany sjednávají, že cenu díla je možné navýšit, v rámci písemného, oběma stranami potvrzeného dodatku této smlouvy, pouze o práce či položky, </w:t>
      </w:r>
    </w:p>
    <w:p w14:paraId="6667C697" w14:textId="77777777" w:rsidR="006E2F86" w:rsidRPr="006E2F86" w:rsidRDefault="006E2F86" w:rsidP="009214C2">
      <w:pPr>
        <w:widowControl w:val="0"/>
        <w:numPr>
          <w:ilvl w:val="0"/>
          <w:numId w:val="39"/>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které nebyly výslovně uvedeny v cenové nabídce a</w:t>
      </w:r>
    </w:p>
    <w:p w14:paraId="363A882A" w14:textId="77777777" w:rsidR="006E2F86" w:rsidRPr="006E2F86" w:rsidRDefault="006E2F86" w:rsidP="009214C2">
      <w:pPr>
        <w:widowControl w:val="0"/>
        <w:numPr>
          <w:ilvl w:val="0"/>
          <w:numId w:val="39"/>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zároveň, které zhotovitel nemohl, s ohledem na předmět díla, předané podklady a svou odbornost, ani předpokládat</w:t>
      </w:r>
    </w:p>
    <w:p w14:paraId="0B4FE4B7" w14:textId="67382CDC" w:rsidR="006E2F86" w:rsidRPr="006E2F86" w:rsidRDefault="006E2F86" w:rsidP="009214C2">
      <w:pPr>
        <w:widowControl w:val="0"/>
        <w:numPr>
          <w:ilvl w:val="0"/>
          <w:numId w:val="39"/>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 xml:space="preserve">či takové, které vzniknou dodatečně písemným požadavkem objednatele nebo vyplývá-li </w:t>
      </w:r>
      <w:proofErr w:type="gramStart"/>
      <w:r w:rsidRPr="006E2F86">
        <w:rPr>
          <w:rFonts w:ascii="Times New Roman" w:eastAsia="Times New Roman" w:hAnsi="Times New Roman"/>
          <w:sz w:val="24"/>
          <w:szCs w:val="24"/>
          <w:lang w:eastAsia="cs-CZ"/>
        </w:rPr>
        <w:t>z</w:t>
      </w:r>
      <w:proofErr w:type="gramEnd"/>
      <w:r w:rsidRPr="006E2F86">
        <w:rPr>
          <w:rFonts w:ascii="Times New Roman" w:eastAsia="Times New Roman" w:hAnsi="Times New Roman"/>
          <w:sz w:val="24"/>
          <w:szCs w:val="24"/>
          <w:lang w:eastAsia="cs-CZ"/>
        </w:rPr>
        <w:t xml:space="preserve"> objednatelem vyžádané změny v rozsahu prací, odlišné provedení prací od popisu nebo od kvalitativních podmínek.</w:t>
      </w:r>
    </w:p>
    <w:p w14:paraId="1305EC51" w14:textId="7E57D555" w:rsidR="006E2F86" w:rsidRPr="006E2F86" w:rsidRDefault="006E2F86" w:rsidP="009214C2">
      <w:pPr>
        <w:widowControl w:val="0"/>
        <w:numPr>
          <w:ilvl w:val="0"/>
          <w:numId w:val="39"/>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lastRenderedPageBreak/>
        <w:t>Pokud mezi smluvními stranami bude uzavřen dodatek k této smlouvě o dílo, jehož předmětem bude změna rozsahu předmětu díla, pak se smluvní strany dohodly, že nová cena díla sjednaná v tomto dodatku bude dohodnuta mezi smluvními stranami podle položkového rozpisu ceny uvedeného v cenové nabídce zhotovitele. Při stanovení nové ceny v dodatku bude vycházeno z ceny položek v nabídkové kalkulaci. Pokud zde dané položky a ceny nebudou uvedeny, bude cena stanovena dohodou vycházející z cen obvyklých. Výše uvedený položkový rozpis ceny smluvní strany z této smlouvy též použijí v souvislosti se vzájemným odsouhlasením provedených prací a jejich fakturace. Jakékoliv vícepráce lze realizovat jen po předchozím písemném souhlasu objednatele, a to na základě dodatku k této smlouvě.</w:t>
      </w:r>
    </w:p>
    <w:p w14:paraId="65479CDD" w14:textId="34C0D44D" w:rsidR="006E2F86" w:rsidRPr="006E2F86" w:rsidRDefault="006E2F86" w:rsidP="009214C2">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Jestliže zhotovitel zjistí v průběhu prací nové skutečnosti ovlivňující rozpočet, oznámí to bezodkladně písemně objednateli.</w:t>
      </w:r>
    </w:p>
    <w:p w14:paraId="0759C865" w14:textId="649D5334" w:rsidR="006E2F86" w:rsidRPr="006E2F86" w:rsidRDefault="006E2F86" w:rsidP="009214C2">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Cena dle rozpočtu podle bodu 5.1 této smlouvy může být zpřesněna nebo upravena jen dohodou mezi objednatelem a zhotovitelem na základě vypracovaného tzv. změnového listu a dále podmínek stanovených touto smlouvou.</w:t>
      </w:r>
    </w:p>
    <w:p w14:paraId="1A6972B5" w14:textId="55CE843B" w:rsidR="006E2F86" w:rsidRPr="006E2F86" w:rsidRDefault="006E2F86" w:rsidP="009214C2">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Bude-li objednatelem vyžadováno provedení prací, které nejsou obsaženy v</w:t>
      </w:r>
      <w:r w:rsidR="00015C5B">
        <w:rPr>
          <w:rFonts w:ascii="Times New Roman" w:eastAsia="Times New Roman" w:hAnsi="Times New Roman"/>
          <w:sz w:val="24"/>
          <w:szCs w:val="24"/>
          <w:lang w:eastAsia="cs-CZ"/>
        </w:rPr>
        <w:t>e výkazu výměr</w:t>
      </w:r>
      <w:r w:rsidRPr="006E2F86">
        <w:rPr>
          <w:rFonts w:ascii="Times New Roman" w:eastAsia="Times New Roman" w:hAnsi="Times New Roman"/>
          <w:sz w:val="24"/>
          <w:szCs w:val="24"/>
          <w:lang w:eastAsia="cs-CZ"/>
        </w:rPr>
        <w:t xml:space="preserve"> (vícepráce), musí na tuto skutečnost zhotovitele upozornit před zahájením těchto prací. V tomto případě musí být dohodnuta nová cena před jejich zahájením a tyto vícepráce musí být písemně odsouhlaseny objednatelem.</w:t>
      </w:r>
    </w:p>
    <w:p w14:paraId="5A623D14" w14:textId="199BDF42" w:rsidR="006E2F86" w:rsidRPr="006E2F86" w:rsidRDefault="006E2F86" w:rsidP="009214C2">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Veškeré vícepráce, které zhotovitel provede nad rozsah předmětu této smlouvy po případném zpřesnění rozpočtu bez výzvy nebo souhlasu objednatele, které nejsou v souladu s touto smlouvou, hradí zhotovitel.</w:t>
      </w:r>
    </w:p>
    <w:p w14:paraId="05CE125E" w14:textId="0BD09AE8" w:rsidR="006E2F86" w:rsidRPr="006E2F86" w:rsidRDefault="006E2F86" w:rsidP="009214C2">
      <w:pPr>
        <w:widowControl w:val="0"/>
        <w:numPr>
          <w:ilvl w:val="1"/>
          <w:numId w:val="40"/>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Pr="006E2F86">
        <w:rPr>
          <w:rFonts w:ascii="Times New Roman" w:eastAsia="Times New Roman" w:hAnsi="Times New Roman"/>
          <w:sz w:val="24"/>
          <w:szCs w:val="24"/>
          <w:lang w:eastAsia="cs-CZ"/>
        </w:rPr>
        <w:t>Výše DPH se bude řídit předpisy platnými v době realizace díla.</w:t>
      </w:r>
    </w:p>
    <w:p w14:paraId="6A6C22F7"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51863ACA"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258A4827"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09E40929" w14:textId="77777777" w:rsidR="006E2F86" w:rsidRPr="00EC746D" w:rsidRDefault="006E2F86" w:rsidP="009214C2">
      <w:pPr>
        <w:pStyle w:val="Odstavecseseznamem"/>
        <w:numPr>
          <w:ilvl w:val="1"/>
          <w:numId w:val="4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w:t>
      </w:r>
      <w:r>
        <w:rPr>
          <w:rFonts w:ascii="Times New Roman" w:hAnsi="Times New Roman"/>
          <w:sz w:val="24"/>
          <w:szCs w:val="24"/>
          <w:lang w:eastAsia="cs-CZ"/>
        </w:rPr>
        <w:t xml:space="preserve">nebude </w:t>
      </w:r>
      <w:r w:rsidRPr="00EC746D">
        <w:rPr>
          <w:rFonts w:ascii="Times New Roman" w:hAnsi="Times New Roman"/>
          <w:sz w:val="24"/>
          <w:szCs w:val="24"/>
          <w:lang w:eastAsia="cs-CZ"/>
        </w:rPr>
        <w:t xml:space="preserve">poskytovat zhotoviteli </w:t>
      </w:r>
      <w:r>
        <w:rPr>
          <w:rFonts w:ascii="Times New Roman" w:hAnsi="Times New Roman"/>
          <w:sz w:val="24"/>
          <w:szCs w:val="24"/>
          <w:lang w:eastAsia="cs-CZ"/>
        </w:rPr>
        <w:t xml:space="preserve">dílčí plnění, </w:t>
      </w:r>
      <w:r w:rsidRPr="00EC746D">
        <w:rPr>
          <w:rFonts w:ascii="Times New Roman" w:hAnsi="Times New Roman"/>
          <w:sz w:val="24"/>
          <w:szCs w:val="24"/>
          <w:lang w:eastAsia="cs-CZ"/>
        </w:rPr>
        <w:t>s tím, že dohodnutou cenu za dílo zaplatí takto:</w:t>
      </w:r>
    </w:p>
    <w:p w14:paraId="0C402B29" w14:textId="6EB3ADD0" w:rsidR="006E2F86" w:rsidRPr="00AB2E25" w:rsidRDefault="006E2F86" w:rsidP="006E2F86">
      <w:pPr>
        <w:pStyle w:val="Odstavecseseznamem"/>
        <w:spacing w:line="240" w:lineRule="auto"/>
        <w:ind w:left="641" w:right="113"/>
        <w:jc w:val="both"/>
        <w:rPr>
          <w:rFonts w:ascii="Times New Roman" w:hAnsi="Times New Roman"/>
          <w:sz w:val="12"/>
          <w:szCs w:val="12"/>
          <w:lang w:eastAsia="cs-CZ"/>
        </w:rPr>
      </w:pPr>
      <w:r w:rsidRPr="00AB2E25">
        <w:rPr>
          <w:rFonts w:ascii="Times New Roman" w:hAnsi="Times New Roman"/>
          <w:sz w:val="24"/>
          <w:szCs w:val="24"/>
          <w:lang w:eastAsia="cs-CZ"/>
        </w:rPr>
        <w:t>Daňový doklad bude zhotovitelem vystaven a objednateli zaslán poté, co dílo bude zhotovitelem předáno objednateli na základě vzájemně podepsaného protokolu o předání a převzetí díla. V případě, že tento protokol bude obsahovat i soupis zjištěných vad, nepovažuje se dílo za dokončené. Splatnost daňového dokladu v případě, že protokol o předání a převzetí obsahuje soupis vad, nastává 15. dnem poté co zhotovitel doručí objednateli doklad o odstranění poslední vady uvedené ve výše uvedeném soupisu vad</w:t>
      </w:r>
      <w:r w:rsidR="00015C5B">
        <w:rPr>
          <w:rFonts w:ascii="Times New Roman" w:hAnsi="Times New Roman"/>
          <w:sz w:val="24"/>
          <w:szCs w:val="24"/>
          <w:lang w:eastAsia="cs-CZ"/>
        </w:rPr>
        <w:t>.</w:t>
      </w:r>
    </w:p>
    <w:p w14:paraId="5157DB58" w14:textId="77777777" w:rsidR="006E2F86" w:rsidRPr="00EC746D" w:rsidRDefault="006E2F86" w:rsidP="009214C2">
      <w:pPr>
        <w:pStyle w:val="Odstavecseseznamem"/>
        <w:numPr>
          <w:ilvl w:val="1"/>
          <w:numId w:val="4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na termínu splatnosti faktury do 30 dní ode dne doručení faktury objednateli. Za den splnění povinnosti zaplatit cenu je považován den odepsání příslušné částky z účtu objednatele.</w:t>
      </w:r>
    </w:p>
    <w:p w14:paraId="3286ABC4" w14:textId="77777777" w:rsidR="006E2F86" w:rsidRDefault="006E2F86" w:rsidP="009214C2">
      <w:pPr>
        <w:pStyle w:val="Odstavecseseznamem"/>
        <w:numPr>
          <w:ilvl w:val="1"/>
          <w:numId w:val="4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 a obchodní listiny podle § 435 občanského zákoníku a musí být zaslána jednou u uvedených variant:</w:t>
      </w:r>
    </w:p>
    <w:p w14:paraId="73784E26" w14:textId="77777777" w:rsidR="006E2F86" w:rsidRPr="00B25490" w:rsidRDefault="006E2F86" w:rsidP="006E2F86">
      <w:pPr>
        <w:pStyle w:val="Odstavecseseznamem"/>
        <w:spacing w:before="120" w:after="120" w:line="240" w:lineRule="auto"/>
        <w:ind w:left="284"/>
        <w:jc w:val="both"/>
        <w:rPr>
          <w:rFonts w:ascii="Times New Roman" w:hAnsi="Times New Roman"/>
          <w:sz w:val="12"/>
          <w:szCs w:val="12"/>
          <w:lang w:eastAsia="cs-CZ"/>
        </w:rPr>
      </w:pPr>
    </w:p>
    <w:p w14:paraId="695B00BD" w14:textId="77777777" w:rsidR="006E2F86" w:rsidRPr="006B735C" w:rsidRDefault="006E2F86" w:rsidP="009214C2">
      <w:pPr>
        <w:pStyle w:val="Odstavecseseznamem"/>
        <w:numPr>
          <w:ilvl w:val="1"/>
          <w:numId w:val="33"/>
        </w:numPr>
        <w:spacing w:before="120" w:after="120" w:line="240" w:lineRule="auto"/>
        <w:ind w:left="1701" w:hanging="425"/>
        <w:jc w:val="both"/>
        <w:rPr>
          <w:rFonts w:ascii="Times New Roman" w:hAnsi="Times New Roman"/>
          <w:sz w:val="24"/>
          <w:szCs w:val="24"/>
          <w:lang w:eastAsia="cs-CZ"/>
        </w:rPr>
      </w:pPr>
      <w:r>
        <w:rPr>
          <w:rFonts w:ascii="Times New Roman" w:hAnsi="Times New Roman"/>
          <w:sz w:val="24"/>
          <w:szCs w:val="24"/>
          <w:lang w:eastAsia="cs-CZ"/>
        </w:rPr>
        <w:t>e-mailem na adresu: epodatelna@bilina.cz</w:t>
      </w:r>
      <w:r w:rsidRPr="006B735C">
        <w:rPr>
          <w:rFonts w:ascii="Times New Roman" w:hAnsi="Times New Roman"/>
          <w:sz w:val="24"/>
          <w:szCs w:val="24"/>
          <w:lang w:eastAsia="cs-CZ"/>
        </w:rPr>
        <w:t xml:space="preserve"> </w:t>
      </w:r>
    </w:p>
    <w:p w14:paraId="63383317" w14:textId="77777777" w:rsidR="006E2F86" w:rsidRPr="006B735C" w:rsidRDefault="006E2F86" w:rsidP="009214C2">
      <w:pPr>
        <w:pStyle w:val="Odstavecseseznamem"/>
        <w:numPr>
          <w:ilvl w:val="1"/>
          <w:numId w:val="33"/>
        </w:numPr>
        <w:spacing w:before="120" w:after="120" w:line="240" w:lineRule="auto"/>
        <w:ind w:left="1701" w:hanging="425"/>
        <w:jc w:val="both"/>
        <w:rPr>
          <w:rFonts w:ascii="Times New Roman" w:hAnsi="Times New Roman"/>
          <w:sz w:val="24"/>
          <w:szCs w:val="24"/>
          <w:lang w:eastAsia="cs-CZ"/>
        </w:rPr>
      </w:pPr>
      <w:r w:rsidRPr="006B735C">
        <w:rPr>
          <w:rFonts w:ascii="Times New Roman" w:hAnsi="Times New Roman"/>
          <w:sz w:val="24"/>
          <w:szCs w:val="24"/>
          <w:lang w:eastAsia="cs-CZ"/>
        </w:rPr>
        <w:t xml:space="preserve">do datové schránky objednatele uvedené v záhlaví této smlouvy. </w:t>
      </w:r>
    </w:p>
    <w:p w14:paraId="7E0CF0CA" w14:textId="77777777" w:rsidR="006E2F86" w:rsidRPr="005439CB" w:rsidRDefault="006E2F86" w:rsidP="006E2F86">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 xml:space="preserve">V případě, že faktura bude obsahovat nesprávné údaje, kterými jsou číslo účtu, IČO, DIČ, adresa zhotovitele a objednatele, datum odeslání a datum splatnosti, číslo platebního dokladu, fakturovaná </w:t>
      </w:r>
      <w:r w:rsidRPr="005439CB">
        <w:rPr>
          <w:rFonts w:ascii="Times New Roman" w:hAnsi="Times New Roman"/>
          <w:sz w:val="24"/>
          <w:szCs w:val="24"/>
          <w:lang w:eastAsia="cs-CZ"/>
        </w:rPr>
        <w:lastRenderedPageBreak/>
        <w:t>finanční částka, předmět platby a podpis oprávněného zástupce zhotovitele, je objednatel oprávněn fakturu do data její smluvní splatnosti vrátit zhotoviteli. Zhotovitel je v takovém případě povinen fakturu stornovat nebo opravit. U opravené faktury běží nová lhůta splatnosti ode dne jejího doručení objednateli.</w:t>
      </w:r>
    </w:p>
    <w:p w14:paraId="517E63C0" w14:textId="77777777" w:rsidR="006E2F86" w:rsidRPr="00EC746D" w:rsidRDefault="006E2F86" w:rsidP="009214C2">
      <w:pPr>
        <w:pStyle w:val="Odstavecseseznamem"/>
        <w:numPr>
          <w:ilvl w:val="1"/>
          <w:numId w:val="4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0AED4D1D" w14:textId="00367C95" w:rsidR="00290903" w:rsidRPr="006E2F86" w:rsidRDefault="00F64C41" w:rsidP="009214C2">
      <w:pPr>
        <w:pStyle w:val="Odstavecseseznamem"/>
        <w:numPr>
          <w:ilvl w:val="1"/>
          <w:numId w:val="19"/>
        </w:numPr>
        <w:spacing w:before="120" w:after="120" w:line="240" w:lineRule="auto"/>
        <w:ind w:left="284" w:hanging="431"/>
        <w:contextualSpacing w:val="0"/>
        <w:jc w:val="both"/>
        <w:rPr>
          <w:rFonts w:ascii="Times New Roman" w:hAnsi="Times New Roman"/>
          <w:b/>
          <w:bCs/>
          <w:sz w:val="24"/>
          <w:szCs w:val="24"/>
          <w:lang w:eastAsia="cs-CZ"/>
        </w:rPr>
      </w:pPr>
      <w:r w:rsidRPr="006E2F86">
        <w:rPr>
          <w:rFonts w:ascii="Times New Roman" w:hAnsi="Times New Roman"/>
          <w:b/>
          <w:bCs/>
          <w:sz w:val="24"/>
          <w:szCs w:val="24"/>
          <w:lang w:eastAsia="cs-CZ"/>
        </w:rPr>
        <w:t>Faktura bude dále obsahovat název projektu „</w:t>
      </w:r>
      <w:r w:rsidR="00B07013" w:rsidRPr="00B07013">
        <w:rPr>
          <w:rFonts w:ascii="Times New Roman" w:hAnsi="Times New Roman"/>
          <w:b/>
          <w:bCs/>
          <w:sz w:val="24"/>
          <w:szCs w:val="24"/>
          <w:lang w:eastAsia="cs-CZ"/>
        </w:rPr>
        <w:t>Modernizace odborných učeben na ZŠ Za Chlumem, Bílina</w:t>
      </w:r>
      <w:r w:rsidRPr="006E2F86">
        <w:rPr>
          <w:rFonts w:ascii="Times New Roman" w:hAnsi="Times New Roman"/>
          <w:b/>
          <w:bCs/>
          <w:sz w:val="24"/>
          <w:szCs w:val="24"/>
          <w:lang w:eastAsia="cs-CZ"/>
        </w:rPr>
        <w:t>“ a registrační číslo</w:t>
      </w:r>
      <w:r w:rsidR="001D0C11">
        <w:rPr>
          <w:rFonts w:ascii="Times New Roman" w:hAnsi="Times New Roman"/>
          <w:b/>
          <w:bCs/>
          <w:sz w:val="24"/>
          <w:szCs w:val="24"/>
          <w:lang w:eastAsia="cs-CZ"/>
        </w:rPr>
        <w:t xml:space="preserve"> projektu</w:t>
      </w:r>
      <w:r w:rsidRPr="006E2F86">
        <w:rPr>
          <w:rFonts w:ascii="Times New Roman" w:hAnsi="Times New Roman"/>
          <w:b/>
          <w:bCs/>
          <w:sz w:val="24"/>
          <w:szCs w:val="24"/>
          <w:lang w:eastAsia="cs-CZ"/>
        </w:rPr>
        <w:t xml:space="preserve">: </w:t>
      </w:r>
      <w:r w:rsidR="00B07013" w:rsidRPr="00B07013">
        <w:rPr>
          <w:rFonts w:ascii="Times New Roman" w:hAnsi="Times New Roman"/>
          <w:b/>
          <w:bCs/>
          <w:sz w:val="24"/>
          <w:szCs w:val="24"/>
          <w:lang w:eastAsia="cs-CZ"/>
        </w:rPr>
        <w:t>CZ.10.02.01/00/25_084/0001135</w:t>
      </w:r>
      <w:r w:rsidRPr="006E2F86">
        <w:rPr>
          <w:rFonts w:ascii="Times New Roman" w:hAnsi="Times New Roman"/>
          <w:b/>
          <w:bCs/>
          <w:sz w:val="24"/>
          <w:szCs w:val="24"/>
          <w:lang w:eastAsia="cs-CZ"/>
        </w:rPr>
        <w:t>.</w:t>
      </w:r>
    </w:p>
    <w:p w14:paraId="47F72FAA" w14:textId="3B306E83" w:rsidR="00F64C41" w:rsidRPr="00015C5B" w:rsidRDefault="00851223" w:rsidP="009214C2">
      <w:pPr>
        <w:pStyle w:val="Odstavecseseznamem"/>
        <w:numPr>
          <w:ilvl w:val="1"/>
          <w:numId w:val="19"/>
        </w:numPr>
        <w:spacing w:before="120" w:after="120" w:line="240" w:lineRule="auto"/>
        <w:ind w:left="284" w:hanging="431"/>
        <w:contextualSpacing w:val="0"/>
        <w:jc w:val="both"/>
        <w:rPr>
          <w:rFonts w:ascii="Times New Roman" w:hAnsi="Times New Roman"/>
          <w:sz w:val="24"/>
          <w:szCs w:val="24"/>
        </w:rPr>
      </w:pPr>
      <w:r w:rsidRPr="006E2F86">
        <w:rPr>
          <w:rFonts w:ascii="Times New Roman" w:hAnsi="Times New Roman"/>
          <w:sz w:val="24"/>
          <w:szCs w:val="24"/>
        </w:rPr>
        <w:t xml:space="preserve">Zhotovitel bere na vědomí, </w:t>
      </w:r>
      <w:r w:rsidR="00F64C41" w:rsidRPr="006E2F86">
        <w:rPr>
          <w:rFonts w:ascii="Times New Roman" w:hAnsi="Times New Roman"/>
          <w:sz w:val="24"/>
          <w:szCs w:val="24"/>
        </w:rPr>
        <w:t xml:space="preserve">že </w:t>
      </w:r>
      <w:r w:rsidR="00A64256" w:rsidRPr="006E2F86">
        <w:rPr>
          <w:rFonts w:ascii="Times New Roman" w:hAnsi="Times New Roman"/>
          <w:sz w:val="24"/>
          <w:szCs w:val="24"/>
        </w:rPr>
        <w:t>financování díla</w:t>
      </w:r>
      <w:r w:rsidR="00F64C41" w:rsidRPr="006E2F86">
        <w:rPr>
          <w:rFonts w:ascii="Times New Roman" w:hAnsi="Times New Roman"/>
          <w:sz w:val="24"/>
          <w:szCs w:val="24"/>
        </w:rPr>
        <w:t xml:space="preserve"> je zajišťován</w:t>
      </w:r>
      <w:r w:rsidR="00A64256" w:rsidRPr="006E2F86">
        <w:rPr>
          <w:rFonts w:ascii="Times New Roman" w:hAnsi="Times New Roman"/>
          <w:sz w:val="24"/>
          <w:szCs w:val="24"/>
        </w:rPr>
        <w:t>o</w:t>
      </w:r>
      <w:r w:rsidR="00F64C41" w:rsidRPr="006E2F86">
        <w:rPr>
          <w:rFonts w:ascii="Times New Roman" w:hAnsi="Times New Roman"/>
          <w:sz w:val="24"/>
          <w:szCs w:val="24"/>
        </w:rPr>
        <w:t xml:space="preserve"> s finanční pomocí </w:t>
      </w:r>
      <w:bookmarkStart w:id="8" w:name="_Hlk193221416"/>
      <w:r w:rsidR="00614413" w:rsidRPr="00614413">
        <w:rPr>
          <w:rFonts w:ascii="Times New Roman" w:hAnsi="Times New Roman"/>
          <w:sz w:val="24"/>
          <w:szCs w:val="24"/>
        </w:rPr>
        <w:t>Fondu spravedlivé transformace v rámci Operačního program Spravedlivá transformace na základě Rozhodnutí o poskytnutí dotace (dále jen „Rozhodnutí“) vydaného podle § 14 odst. 4 ve spojení s § 14m zákona č. 218/2000 Sb., o rozpočtových pravidlech a o změně některých souvisejících zákonů, ve znění pozdějších předpisů (dále jen „rozpočtová pravidla“). Zadavatel je příjemce dotace pro projekt s názvem „</w:t>
      </w:r>
      <w:r w:rsidR="00B07013" w:rsidRPr="00B07013">
        <w:rPr>
          <w:rFonts w:ascii="Times New Roman" w:hAnsi="Times New Roman"/>
          <w:sz w:val="24"/>
          <w:szCs w:val="24"/>
        </w:rPr>
        <w:t>Modernizace odborných učeben na ZŠ Za Chlumem, Bílina</w:t>
      </w:r>
      <w:r w:rsidR="00614413" w:rsidRPr="00614413">
        <w:rPr>
          <w:rFonts w:ascii="Times New Roman" w:hAnsi="Times New Roman"/>
          <w:sz w:val="24"/>
          <w:szCs w:val="24"/>
        </w:rPr>
        <w:t xml:space="preserve">“, registrační číslo </w:t>
      </w:r>
      <w:r w:rsidR="00B07013" w:rsidRPr="00B07013">
        <w:rPr>
          <w:rFonts w:ascii="Times New Roman" w:hAnsi="Times New Roman"/>
          <w:sz w:val="24"/>
          <w:szCs w:val="24"/>
        </w:rPr>
        <w:t>CZ.10.02.01/00/25_084/0001135</w:t>
      </w:r>
      <w:r w:rsidR="00614413" w:rsidRPr="00614413">
        <w:rPr>
          <w:rFonts w:ascii="Times New Roman" w:hAnsi="Times New Roman"/>
          <w:sz w:val="24"/>
          <w:szCs w:val="24"/>
        </w:rPr>
        <w:t xml:space="preserve">. Účelem dotace je umožnit regionům a lidem řešit (negativní) sociální, hospodářské a environmentální dopady transformace na klimaticky neutrální ekonomiku. </w:t>
      </w:r>
      <w:r w:rsidR="004B0958" w:rsidRPr="000A20AF">
        <w:rPr>
          <w:rFonts w:ascii="Times New Roman" w:hAnsi="Times New Roman"/>
          <w:sz w:val="24"/>
          <w:szCs w:val="24"/>
        </w:rPr>
        <w:t>Zhotovitel je povinen dodržovat v rámci realizace plnění dle této smlouvy také podmínky této dotace.</w:t>
      </w:r>
      <w:r w:rsidR="00F64C41" w:rsidRPr="006E2F86">
        <w:rPr>
          <w:rFonts w:ascii="Times New Roman" w:hAnsi="Times New Roman"/>
          <w:b/>
          <w:bCs/>
          <w:sz w:val="24"/>
          <w:szCs w:val="24"/>
        </w:rPr>
        <w:t xml:space="preserve"> </w:t>
      </w:r>
      <w:bookmarkEnd w:id="8"/>
      <w:r w:rsidR="00D02949">
        <w:rPr>
          <w:rFonts w:ascii="Times New Roman" w:hAnsi="Times New Roman"/>
          <w:b/>
          <w:bCs/>
          <w:sz w:val="24"/>
          <w:szCs w:val="24"/>
        </w:rPr>
        <w:t>Zhotovitel</w:t>
      </w:r>
      <w:r w:rsidR="00F64C41" w:rsidRPr="006E2F86">
        <w:rPr>
          <w:rFonts w:ascii="Times New Roman" w:hAnsi="Times New Roman"/>
          <w:b/>
          <w:bCs/>
          <w:sz w:val="24"/>
          <w:szCs w:val="24"/>
        </w:rPr>
        <w:t xml:space="preserve"> souhlasí s následujícími specifickými podmínkami, které z této skutečnosti vycházejí:</w:t>
      </w:r>
    </w:p>
    <w:p w14:paraId="3C1C7D29" w14:textId="082DE3D0" w:rsidR="00015C5B" w:rsidRDefault="00015C5B" w:rsidP="009214C2">
      <w:pPr>
        <w:pStyle w:val="Odstavecseseznamem"/>
        <w:numPr>
          <w:ilvl w:val="0"/>
          <w:numId w:val="42"/>
        </w:numPr>
        <w:spacing w:before="120" w:after="120" w:line="240" w:lineRule="auto"/>
        <w:jc w:val="both"/>
        <w:rPr>
          <w:rFonts w:ascii="Times New Roman" w:hAnsi="Times New Roman"/>
          <w:sz w:val="24"/>
          <w:szCs w:val="24"/>
        </w:rPr>
      </w:pPr>
      <w:r w:rsidRPr="00015C5B">
        <w:rPr>
          <w:rFonts w:ascii="Times New Roman" w:hAnsi="Times New Roman"/>
          <w:sz w:val="24"/>
          <w:szCs w:val="24"/>
        </w:rPr>
        <w:t xml:space="preserve">Zhotovitel je povinen minimálně </w:t>
      </w:r>
      <w:bookmarkStart w:id="9" w:name="_Hlk193221448"/>
      <w:r w:rsidRPr="00015C5B">
        <w:rPr>
          <w:rFonts w:ascii="Times New Roman" w:hAnsi="Times New Roman"/>
          <w:sz w:val="24"/>
          <w:szCs w:val="24"/>
        </w:rPr>
        <w:t>do konce roku 203</w:t>
      </w:r>
      <w:r w:rsidR="00CA6ABC">
        <w:rPr>
          <w:rFonts w:ascii="Times New Roman" w:hAnsi="Times New Roman"/>
          <w:sz w:val="24"/>
          <w:szCs w:val="24"/>
        </w:rPr>
        <w:t>6</w:t>
      </w:r>
      <w:r w:rsidRPr="00015C5B">
        <w:rPr>
          <w:rFonts w:ascii="Times New Roman" w:hAnsi="Times New Roman"/>
          <w:sz w:val="24"/>
          <w:szCs w:val="24"/>
        </w:rPr>
        <w:t xml:space="preserve"> </w:t>
      </w:r>
      <w:bookmarkEnd w:id="9"/>
      <w:r w:rsidRPr="00015C5B">
        <w:rPr>
          <w:rFonts w:ascii="Times New Roman" w:hAnsi="Times New Roman"/>
          <w:sz w:val="24"/>
          <w:szCs w:val="24"/>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E707FBB" w14:textId="77777777" w:rsidR="00015C5B" w:rsidRDefault="00015C5B" w:rsidP="00015C5B">
      <w:pPr>
        <w:pStyle w:val="Odstavecseseznamem"/>
        <w:spacing w:before="120" w:after="120" w:line="240" w:lineRule="auto"/>
        <w:jc w:val="both"/>
        <w:rPr>
          <w:rFonts w:ascii="Times New Roman" w:hAnsi="Times New Roman"/>
          <w:sz w:val="24"/>
          <w:szCs w:val="24"/>
        </w:rPr>
      </w:pPr>
    </w:p>
    <w:p w14:paraId="5E98FE95" w14:textId="65C0401B" w:rsidR="00015C5B" w:rsidRDefault="00015C5B" w:rsidP="009214C2">
      <w:pPr>
        <w:pStyle w:val="Odstavecseseznamem"/>
        <w:numPr>
          <w:ilvl w:val="0"/>
          <w:numId w:val="42"/>
        </w:numPr>
        <w:spacing w:before="120" w:after="120" w:line="240" w:lineRule="auto"/>
        <w:jc w:val="both"/>
        <w:rPr>
          <w:rFonts w:ascii="Times New Roman" w:hAnsi="Times New Roman"/>
          <w:sz w:val="24"/>
          <w:szCs w:val="24"/>
        </w:rPr>
      </w:pPr>
      <w:r w:rsidRPr="00015C5B">
        <w:rPr>
          <w:rFonts w:ascii="Times New Roman" w:hAnsi="Times New Roman"/>
          <w:sz w:val="24"/>
          <w:szCs w:val="24"/>
        </w:rPr>
        <w:t>Zhotovitel je povinen uchovávat veškerou dokumentaci související s realizací projektu včetně faktur minimálně do konce roku 203</w:t>
      </w:r>
      <w:r w:rsidR="00CA6ABC">
        <w:rPr>
          <w:rFonts w:ascii="Times New Roman" w:hAnsi="Times New Roman"/>
          <w:sz w:val="24"/>
          <w:szCs w:val="24"/>
        </w:rPr>
        <w:t>6</w:t>
      </w:r>
      <w:r w:rsidRPr="00015C5B">
        <w:rPr>
          <w:rFonts w:ascii="Times New Roman" w:hAnsi="Times New Roman"/>
          <w:sz w:val="24"/>
          <w:szCs w:val="24"/>
        </w:rPr>
        <w:t>. Pokud je v příslušných českých právních předpisech stanovena lhůta delší, musí ji prodávající použít.</w:t>
      </w:r>
    </w:p>
    <w:p w14:paraId="7D7009ED" w14:textId="77777777" w:rsidR="00015C5B" w:rsidRPr="00015C5B" w:rsidRDefault="00015C5B" w:rsidP="00015C5B">
      <w:pPr>
        <w:pStyle w:val="Odstavecseseznamem"/>
        <w:rPr>
          <w:rFonts w:ascii="Times New Roman" w:hAnsi="Times New Roman"/>
          <w:sz w:val="24"/>
          <w:szCs w:val="24"/>
        </w:rPr>
      </w:pPr>
    </w:p>
    <w:p w14:paraId="7BD9C3CE" w14:textId="77777777" w:rsidR="00015C5B" w:rsidRDefault="00015C5B" w:rsidP="009214C2">
      <w:pPr>
        <w:pStyle w:val="Odstavecseseznamem"/>
        <w:numPr>
          <w:ilvl w:val="1"/>
          <w:numId w:val="19"/>
        </w:numPr>
        <w:spacing w:before="120" w:after="120" w:line="240" w:lineRule="auto"/>
        <w:ind w:left="284" w:hanging="431"/>
        <w:contextualSpacing w:val="0"/>
        <w:jc w:val="both"/>
        <w:rPr>
          <w:rFonts w:ascii="Times New Roman" w:hAnsi="Times New Roman"/>
          <w:sz w:val="24"/>
          <w:szCs w:val="24"/>
        </w:rPr>
      </w:pPr>
      <w:r>
        <w:rPr>
          <w:rFonts w:ascii="Times New Roman" w:hAnsi="Times New Roman"/>
          <w:sz w:val="24"/>
          <w:szCs w:val="24"/>
        </w:rPr>
        <w:t>Zhotovitel</w:t>
      </w:r>
      <w:r w:rsidRPr="002D1DB1">
        <w:rPr>
          <w:rFonts w:ascii="Times New Roman" w:hAnsi="Times New Roman"/>
          <w:sz w:val="24"/>
          <w:szCs w:val="24"/>
        </w:rPr>
        <w:t xml:space="preserve"> je povinen spolupůsobit při výkonu finanční kontroly podle zákona č. 320/2001 Sb., o finanční kontrole, v platném znění. </w:t>
      </w:r>
      <w:r>
        <w:rPr>
          <w:rFonts w:ascii="Times New Roman" w:hAnsi="Times New Roman"/>
          <w:sz w:val="24"/>
          <w:szCs w:val="24"/>
        </w:rPr>
        <w:t>Zhotovitel</w:t>
      </w:r>
      <w:r w:rsidRPr="002D1DB1">
        <w:rPr>
          <w:rFonts w:ascii="Times New Roman" w:hAnsi="Times New Roman"/>
          <w:sz w:val="24"/>
          <w:szCs w:val="24"/>
        </w:rPr>
        <w:t xml:space="preserve"> na vyzvání a ve spolupráci s </w:t>
      </w:r>
      <w:r>
        <w:rPr>
          <w:rFonts w:ascii="Times New Roman" w:hAnsi="Times New Roman"/>
          <w:sz w:val="24"/>
          <w:szCs w:val="24"/>
        </w:rPr>
        <w:t>Objednatelem</w:t>
      </w:r>
      <w:r w:rsidRPr="002D1DB1">
        <w:rPr>
          <w:rFonts w:ascii="Times New Roman" w:hAnsi="Times New Roman"/>
          <w:sz w:val="24"/>
          <w:szCs w:val="24"/>
        </w:rPr>
        <w:t xml:space="preserve">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w:t>
      </w:r>
      <w:r>
        <w:rPr>
          <w:rFonts w:ascii="Times New Roman" w:hAnsi="Times New Roman"/>
          <w:sz w:val="24"/>
          <w:szCs w:val="24"/>
        </w:rPr>
        <w:t>Zhotovitel</w:t>
      </w:r>
      <w:r w:rsidRPr="002D1DB1">
        <w:rPr>
          <w:rFonts w:ascii="Times New Roman" w:hAnsi="Times New Roman"/>
          <w:sz w:val="24"/>
          <w:szCs w:val="24"/>
        </w:rPr>
        <w:t xml:space="preserve"> poskytne na výzvu kontrolnímu orgánu své daňové účetnictví nebo daňovou evidenci k nahlédnutí v rozsahu, který souvisí s veřejnou zakázkou či s plněním Smlouvy. </w:t>
      </w:r>
      <w:r>
        <w:rPr>
          <w:rFonts w:ascii="Times New Roman" w:hAnsi="Times New Roman"/>
          <w:sz w:val="24"/>
          <w:szCs w:val="24"/>
        </w:rPr>
        <w:t>Zhotovitel</w:t>
      </w:r>
      <w:r w:rsidRPr="002D1DB1">
        <w:rPr>
          <w:rFonts w:ascii="Times New Roman" w:hAnsi="Times New Roman"/>
          <w:sz w:val="24"/>
          <w:szCs w:val="24"/>
        </w:rPr>
        <w:t xml:space="preserve"> je dále povinen provést v požadovaném termínu, rozsahu a kvalitě opatření k odstranění kontrolních zjištění, o čemž bezodkladně informuje kontrolní orgán a </w:t>
      </w:r>
      <w:r>
        <w:rPr>
          <w:rFonts w:ascii="Times New Roman" w:hAnsi="Times New Roman"/>
          <w:sz w:val="24"/>
          <w:szCs w:val="24"/>
        </w:rPr>
        <w:t>Objednatele</w:t>
      </w:r>
      <w:r w:rsidRPr="002D1DB1">
        <w:rPr>
          <w:rFonts w:ascii="Times New Roman" w:hAnsi="Times New Roman"/>
          <w:sz w:val="24"/>
          <w:szCs w:val="24"/>
        </w:rPr>
        <w:t xml:space="preserve">. Kontrolními orgány se rozumí osoby pověřené ke kontrole Nejvyšším kontrolním úřadem, Ministerstvem financí ČR, jakož i dalšími orgány oprávněnými k výkonu kontroly. </w:t>
      </w:r>
      <w:r>
        <w:rPr>
          <w:rFonts w:ascii="Times New Roman" w:hAnsi="Times New Roman"/>
          <w:sz w:val="24"/>
          <w:szCs w:val="24"/>
        </w:rPr>
        <w:t>Zhotovitel</w:t>
      </w:r>
      <w:r w:rsidRPr="002D1DB1">
        <w:rPr>
          <w:rFonts w:ascii="Times New Roman" w:hAnsi="Times New Roman"/>
          <w:sz w:val="24"/>
          <w:szCs w:val="24"/>
        </w:rPr>
        <w:t xml:space="preserve"> je povinen spolupůsobit při výkonu finanční kontroly minimálně po dobu 10 let od data ukončení projektu.</w:t>
      </w:r>
    </w:p>
    <w:p w14:paraId="436AA446" w14:textId="77777777" w:rsidR="00FF27F9" w:rsidRDefault="00FF27F9" w:rsidP="00FF27F9">
      <w:pPr>
        <w:pStyle w:val="Odstavecseseznamem"/>
        <w:spacing w:before="120" w:after="120" w:line="240" w:lineRule="auto"/>
        <w:ind w:left="360"/>
        <w:contextualSpacing w:val="0"/>
        <w:jc w:val="both"/>
        <w:rPr>
          <w:rFonts w:ascii="Times New Roman" w:hAnsi="Times New Roman"/>
          <w:sz w:val="24"/>
          <w:szCs w:val="24"/>
        </w:rPr>
      </w:pPr>
    </w:p>
    <w:p w14:paraId="6C95C6E7" w14:textId="77777777" w:rsidR="00FF27F9" w:rsidRPr="002D1DB1" w:rsidRDefault="00FF27F9" w:rsidP="00FF27F9">
      <w:pPr>
        <w:pStyle w:val="Odstavecseseznamem"/>
        <w:spacing w:before="120" w:after="120" w:line="240" w:lineRule="auto"/>
        <w:ind w:left="360"/>
        <w:contextualSpacing w:val="0"/>
        <w:jc w:val="both"/>
        <w:rPr>
          <w:rFonts w:ascii="Times New Roman" w:hAnsi="Times New Roman"/>
          <w:sz w:val="24"/>
          <w:szCs w:val="24"/>
        </w:rPr>
      </w:pPr>
    </w:p>
    <w:p w14:paraId="0E2C711B" w14:textId="77777777"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lastRenderedPageBreak/>
        <w:t>VII.</w:t>
      </w:r>
    </w:p>
    <w:p w14:paraId="59FBDA72"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2DF825C0" w14:textId="77777777"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 v souladu s touto smlouvou, platnými českými normami a předpisy a požadavky objednatele, že technická řešení a navržená zařízení budou v souladu s požadovanými parametry, uvedenými v předaných podkladech.</w:t>
      </w:r>
    </w:p>
    <w:p w14:paraId="23CD0487" w14:textId="312A1CE8" w:rsidR="002B3428"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5D0957">
        <w:rPr>
          <w:rFonts w:ascii="Times New Roman" w:eastAsia="Times New Roman" w:hAnsi="Times New Roman"/>
          <w:sz w:val="24"/>
          <w:szCs w:val="24"/>
          <w:lang w:eastAsia="cs-CZ"/>
        </w:rPr>
        <w:t xml:space="preserve">Zhotovitel poskytuje na provedené </w:t>
      </w:r>
      <w:r w:rsidR="00BA64E2">
        <w:rPr>
          <w:rFonts w:ascii="Times New Roman" w:eastAsia="Times New Roman" w:hAnsi="Times New Roman"/>
          <w:sz w:val="24"/>
          <w:szCs w:val="24"/>
          <w:lang w:eastAsia="cs-CZ"/>
        </w:rPr>
        <w:t>d</w:t>
      </w:r>
      <w:r w:rsidR="002B3428" w:rsidRPr="005D0957">
        <w:rPr>
          <w:rFonts w:ascii="Times New Roman" w:eastAsia="Times New Roman" w:hAnsi="Times New Roman"/>
          <w:sz w:val="24"/>
          <w:szCs w:val="24"/>
          <w:lang w:eastAsia="cs-CZ"/>
        </w:rPr>
        <w:t xml:space="preserve">ílo záruku v délce </w:t>
      </w:r>
      <w:r w:rsidR="00265680" w:rsidRPr="006E2F86">
        <w:rPr>
          <w:rFonts w:ascii="Times New Roman" w:eastAsia="Times New Roman" w:hAnsi="Times New Roman"/>
          <w:b/>
          <w:sz w:val="24"/>
          <w:szCs w:val="24"/>
          <w:lang w:eastAsia="cs-CZ"/>
        </w:rPr>
        <w:t>60</w:t>
      </w:r>
      <w:r w:rsidR="002B3428" w:rsidRPr="006E2F86">
        <w:rPr>
          <w:rFonts w:ascii="Times New Roman" w:eastAsia="Times New Roman" w:hAnsi="Times New Roman"/>
          <w:b/>
          <w:sz w:val="24"/>
          <w:szCs w:val="24"/>
          <w:lang w:eastAsia="cs-CZ"/>
        </w:rPr>
        <w:t xml:space="preserve"> měsíců</w:t>
      </w:r>
      <w:r w:rsidR="002B3428" w:rsidRPr="006E2F86">
        <w:rPr>
          <w:rFonts w:ascii="Times New Roman" w:eastAsia="Times New Roman" w:hAnsi="Times New Roman"/>
          <w:sz w:val="24"/>
          <w:szCs w:val="24"/>
          <w:lang w:eastAsia="cs-CZ"/>
        </w:rPr>
        <w:t>.</w:t>
      </w:r>
      <w:r w:rsidR="002B3428" w:rsidRPr="00290903">
        <w:rPr>
          <w:rFonts w:ascii="Times New Roman" w:eastAsia="Times New Roman" w:hAnsi="Times New Roman"/>
          <w:sz w:val="24"/>
          <w:szCs w:val="24"/>
          <w:lang w:eastAsia="cs-CZ"/>
        </w:rPr>
        <w:t xml:space="preserve"> Záruka</w:t>
      </w:r>
      <w:r w:rsidR="002B3428">
        <w:rPr>
          <w:rFonts w:ascii="Times New Roman" w:eastAsia="Times New Roman" w:hAnsi="Times New Roman"/>
          <w:sz w:val="24"/>
          <w:szCs w:val="24"/>
          <w:lang w:eastAsia="cs-CZ"/>
        </w:rPr>
        <w:t xml:space="preserve"> počíná běžet dnem protokolárního předání a převzetí poslední předávané části díla.</w:t>
      </w:r>
    </w:p>
    <w:p w14:paraId="0B33775A" w14:textId="77777777"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 a navrhne přiměř</w:t>
      </w:r>
      <w:r w:rsidR="00D34862" w:rsidRPr="00EC746D">
        <w:rPr>
          <w:rFonts w:ascii="Times New Roman" w:eastAsia="Times New Roman" w:hAnsi="Times New Roman"/>
          <w:sz w:val="24"/>
          <w:szCs w:val="24"/>
          <w:lang w:eastAsia="cs-CZ"/>
        </w:rPr>
        <w:t>enou lhůtu k jejímu odstranění.</w:t>
      </w:r>
    </w:p>
    <w:p w14:paraId="50767609" w14:textId="77777777"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 s od</w:t>
      </w:r>
      <w:r w:rsidR="00DD00EC" w:rsidRPr="00F63582">
        <w:rPr>
          <w:rFonts w:ascii="Times New Roman" w:eastAsia="Times New Roman" w:hAnsi="Times New Roman"/>
          <w:sz w:val="24"/>
          <w:szCs w:val="24"/>
          <w:lang w:eastAsia="cs-CZ"/>
        </w:rPr>
        <w:t>straňováním případných vad díla</w:t>
      </w:r>
      <w:r w:rsidR="00FD4EB9" w:rsidRPr="00F63582">
        <w:rPr>
          <w:rFonts w:ascii="Times New Roman" w:eastAsia="Times New Roman" w:hAnsi="Times New Roman"/>
          <w:sz w:val="24"/>
          <w:szCs w:val="24"/>
          <w:lang w:eastAsia="cs-CZ"/>
        </w:rPr>
        <w:t xml:space="preserve"> v 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 a vady odstranit v 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 o 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 a způsob odstranění vad se stanoví samotnou písemnou dohodou; V případě, že by k dohodě o termínu nedošlo, odstraní zhotovitel vadu v termínu a způsobem stanoveným objednatelem s přihlédnutím k povaze a rozsahu vady. Ukáže-li se se vada předmětu plnění jako neodstranitelná, zhotovitel se zavazuje dodat do 14 dnů od této skutečnosti náhradní předmět plnění a uhradit náhradu škody, pokud se smluvní strany písemně nedohodnou jinak. </w:t>
      </w:r>
      <w:r w:rsidR="007228F3" w:rsidRPr="00F63582">
        <w:rPr>
          <w:rFonts w:ascii="Times New Roman" w:eastAsia="Times New Roman" w:hAnsi="Times New Roman"/>
          <w:sz w:val="24"/>
          <w:szCs w:val="24"/>
          <w:lang w:eastAsia="cs-CZ"/>
        </w:rPr>
        <w:t xml:space="preserve">Zhotovitel zahájí odstraňování vady i v 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 v souvislosti s odstraněním takové vady vynaložil. </w:t>
      </w:r>
      <w:r w:rsidR="008C3F69" w:rsidRPr="00F63582">
        <w:rPr>
          <w:rFonts w:ascii="Times New Roman" w:eastAsia="Times New Roman" w:hAnsi="Times New Roman"/>
          <w:sz w:val="24"/>
          <w:szCs w:val="24"/>
          <w:lang w:eastAsia="cs-CZ"/>
        </w:rPr>
        <w:t xml:space="preserve">Jestliže zhotovitel v 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6B9B15E7" w14:textId="625B5529"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 xml:space="preserve">hotovitel reklamovanou vadu ani ve lhůtě uvedené </w:t>
      </w:r>
      <w:r w:rsidR="006379BC" w:rsidRPr="00F63582">
        <w:rPr>
          <w:rFonts w:ascii="Times New Roman" w:hAnsi="Times New Roman"/>
          <w:sz w:val="24"/>
          <w:szCs w:val="24"/>
        </w:rPr>
        <w:t>v 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265680">
        <w:rPr>
          <w:rFonts w:ascii="Times New Roman" w:hAnsi="Times New Roman"/>
          <w:sz w:val="24"/>
          <w:szCs w:val="24"/>
        </w:rPr>
        <w:t xml:space="preserve"> smlouvy</w:t>
      </w:r>
      <w:r w:rsidR="006379BC" w:rsidRPr="00F63582">
        <w:rPr>
          <w:rFonts w:ascii="Times New Roman" w:hAnsi="Times New Roman"/>
          <w:sz w:val="24"/>
          <w:szCs w:val="24"/>
        </w:rPr>
        <w:t>,</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 v plné výši, jím vynaložené výši, uhradit k jeho výzvě</w:t>
      </w:r>
      <w:r w:rsidR="00A930AA" w:rsidRPr="00F63582">
        <w:rPr>
          <w:rFonts w:ascii="Times New Roman" w:hAnsi="Times New Roman"/>
          <w:sz w:val="24"/>
          <w:szCs w:val="24"/>
        </w:rPr>
        <w:t xml:space="preserve">. </w:t>
      </w:r>
    </w:p>
    <w:p w14:paraId="37A42891" w14:textId="77777777"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 xml:space="preserve">. O 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2FB52103" w14:textId="77777777"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 v uplatňování svých nároků vyplývající z odpovědnos</w:t>
      </w:r>
      <w:r w:rsidR="001F02AF" w:rsidRPr="00F63582">
        <w:rPr>
          <w:rFonts w:ascii="Times New Roman" w:hAnsi="Times New Roman"/>
          <w:sz w:val="24"/>
          <w:szCs w:val="24"/>
        </w:rPr>
        <w:t xml:space="preserve">ti za vady v 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ust.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52C03DDD"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341235F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9ACB658" w14:textId="77777777"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Spolupůsobení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31DC2C9B" w14:textId="5C95C731" w:rsidR="008C3F69" w:rsidRPr="00EC746D" w:rsidRDefault="008C3F69" w:rsidP="009214C2">
      <w:pPr>
        <w:pStyle w:val="Odstavecseseznamem"/>
        <w:widowControl w:val="0"/>
        <w:numPr>
          <w:ilvl w:val="1"/>
          <w:numId w:val="20"/>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oznámí zhotoviteli jména osob, pověřených kontrolou práce zhotovitele a převzetím dokončeného díla, písemně, zápisem do stavebního deníku při předání </w:t>
      </w:r>
      <w:r w:rsidR="00057EC9">
        <w:rPr>
          <w:rFonts w:ascii="Times New Roman" w:eastAsia="Times New Roman" w:hAnsi="Times New Roman"/>
          <w:sz w:val="24"/>
          <w:szCs w:val="24"/>
          <w:lang w:eastAsia="cs-CZ"/>
        </w:rPr>
        <w:t>místa plnění</w:t>
      </w:r>
      <w:r w:rsidRPr="00EC746D">
        <w:rPr>
          <w:rFonts w:ascii="Times New Roman" w:eastAsia="Times New Roman" w:hAnsi="Times New Roman"/>
          <w:sz w:val="24"/>
          <w:szCs w:val="24"/>
          <w:lang w:eastAsia="cs-CZ"/>
        </w:rPr>
        <w:t>.</w:t>
      </w:r>
    </w:p>
    <w:p w14:paraId="66A7F998" w14:textId="1700478B" w:rsidR="008C3F69" w:rsidRDefault="008C3F69" w:rsidP="009214C2">
      <w:pPr>
        <w:pStyle w:val="Odstavecseseznamem"/>
        <w:widowControl w:val="0"/>
        <w:numPr>
          <w:ilvl w:val="1"/>
          <w:numId w:val="20"/>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w:t>
      </w:r>
      <w:r w:rsidR="00057EC9">
        <w:rPr>
          <w:rFonts w:ascii="Times New Roman" w:eastAsia="Times New Roman" w:hAnsi="Times New Roman"/>
          <w:sz w:val="24"/>
          <w:szCs w:val="24"/>
          <w:lang w:eastAsia="cs-CZ"/>
        </w:rPr>
        <w:t>místa plnění</w:t>
      </w:r>
      <w:r w:rsidR="00107181" w:rsidRPr="00EC746D">
        <w:rPr>
          <w:rFonts w:ascii="Times New Roman" w:eastAsia="Times New Roman" w:hAnsi="Times New Roman"/>
          <w:sz w:val="24"/>
          <w:szCs w:val="24"/>
          <w:lang w:eastAsia="cs-CZ"/>
        </w:rPr>
        <w:t xml:space="preserve">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r w:rsidR="006E2F86">
        <w:rPr>
          <w:rFonts w:ascii="Times New Roman" w:eastAsia="Times New Roman" w:hAnsi="Times New Roman"/>
          <w:sz w:val="24"/>
          <w:szCs w:val="24"/>
          <w:lang w:eastAsia="cs-CZ"/>
        </w:rPr>
        <w:t>.</w:t>
      </w:r>
    </w:p>
    <w:p w14:paraId="1AE61B07" w14:textId="77777777" w:rsidR="00FF27F9" w:rsidRDefault="00FF27F9" w:rsidP="00FF27F9">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2544C79F"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lastRenderedPageBreak/>
        <w:t>IX.</w:t>
      </w:r>
    </w:p>
    <w:p w14:paraId="5AAAEF4F"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6AAB8DA7" w14:textId="1FD72C2D" w:rsidR="008C3F69" w:rsidRPr="00EC746D" w:rsidRDefault="008C3F69" w:rsidP="009214C2">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bude dodržovat všeobecné podmínky bezpečnosti práce a požární ochrany. Dnem předání </w:t>
      </w:r>
      <w:r w:rsidR="00057EC9">
        <w:rPr>
          <w:rFonts w:ascii="Times New Roman" w:eastAsia="Times New Roman" w:hAnsi="Times New Roman"/>
          <w:sz w:val="24"/>
          <w:szCs w:val="24"/>
          <w:lang w:eastAsia="cs-CZ"/>
        </w:rPr>
        <w:t>místa plnění</w:t>
      </w:r>
      <w:r w:rsidRPr="00EC746D">
        <w:rPr>
          <w:rFonts w:ascii="Times New Roman" w:eastAsia="Times New Roman" w:hAnsi="Times New Roman"/>
          <w:sz w:val="24"/>
          <w:szCs w:val="24"/>
          <w:lang w:eastAsia="cs-CZ"/>
        </w:rPr>
        <w:t xml:space="preserve"> zhotovitel přebírá v plném rozsahu odpovědnost za vlastní řízení prací, dodržování předpisů o bezpečnosti práce a ochrany zdraví, za zachování pořádku na </w:t>
      </w:r>
      <w:r w:rsidR="00057EC9">
        <w:rPr>
          <w:rFonts w:ascii="Times New Roman" w:eastAsia="Times New Roman" w:hAnsi="Times New Roman"/>
          <w:sz w:val="24"/>
          <w:szCs w:val="24"/>
          <w:lang w:eastAsia="cs-CZ"/>
        </w:rPr>
        <w:t>místě plnění</w:t>
      </w:r>
      <w:r w:rsidRPr="00EC746D">
        <w:rPr>
          <w:rFonts w:ascii="Times New Roman" w:eastAsia="Times New Roman" w:hAnsi="Times New Roman"/>
          <w:sz w:val="24"/>
          <w:szCs w:val="24"/>
          <w:lang w:eastAsia="cs-CZ"/>
        </w:rPr>
        <w:t>.</w:t>
      </w:r>
    </w:p>
    <w:p w14:paraId="52662558" w14:textId="77777777" w:rsidR="00DB5731" w:rsidRPr="00EC746D" w:rsidRDefault="00DB5731" w:rsidP="009214C2">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 a to zejména v souladu se zákonem č. 17/1992 Sb., o životním prostředí, ve znění pozdějších předpisů, a zákonem č. 114/1992 Sb., o ochraně přírody a krajiny, ve znění pozdějších předpisů. Dále se zavazuje odpady vzniklé jeho činností řádně shromažďovat a průběžně předávat k využití nebo odstranění oprávněným osobám vše v souladu se zákonem č. 185/2001 Sb., o odpadech, ve znění pozdějších předpisů. Doklady o tomto odstranění nebo využití odpadů na požádání předložit objednateli. S nebezpečnými chemickými látkami a</w:t>
      </w:r>
      <w:r w:rsidR="00A55746" w:rsidRPr="00EC746D">
        <w:rPr>
          <w:rFonts w:ascii="Times New Roman" w:hAnsi="Times New Roman"/>
          <w:kern w:val="28"/>
          <w:sz w:val="24"/>
          <w:szCs w:val="24"/>
        </w:rPr>
        <w:t xml:space="preserve"> </w:t>
      </w:r>
      <w:r w:rsidRPr="00EC746D">
        <w:rPr>
          <w:rFonts w:ascii="Times New Roman" w:hAnsi="Times New Roman"/>
          <w:kern w:val="28"/>
          <w:sz w:val="24"/>
          <w:szCs w:val="24"/>
        </w:rPr>
        <w:t xml:space="preserve">chemickými přípravky se zhotovitel zavazuje nakládat v souladu se zákonem </w:t>
      </w:r>
      <w:r w:rsidR="000D0729" w:rsidRPr="00EC746D">
        <w:rPr>
          <w:rFonts w:ascii="Times New Roman" w:hAnsi="Times New Roman"/>
          <w:kern w:val="28"/>
          <w:sz w:val="24"/>
          <w:szCs w:val="24"/>
        </w:rPr>
        <w:br/>
      </w:r>
      <w:r w:rsidRPr="00EC746D">
        <w:rPr>
          <w:rFonts w:ascii="Times New Roman" w:hAnsi="Times New Roman"/>
          <w:kern w:val="28"/>
          <w:sz w:val="24"/>
          <w:szCs w:val="24"/>
        </w:rPr>
        <w:t>č. 350/2011 Sb., o chemických látkách a chemických směsích a o změně některých zákonů (chemický zákon), ve znění pozdějších předpisů, a s látkami závadnými vodám se zavazuje nakládat v souladu se zákonem č. 254/2001 Sb., o 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w:t>
      </w:r>
      <w:r w:rsidR="00096271" w:rsidRPr="00EC746D">
        <w:rPr>
          <w:rFonts w:ascii="Times New Roman" w:eastAsia="Times New Roman" w:hAnsi="Times New Roman"/>
          <w:sz w:val="24"/>
          <w:szCs w:val="24"/>
          <w:lang w:eastAsia="cs-CZ"/>
        </w:rPr>
        <w:t xml:space="preserve"> </w:t>
      </w:r>
    </w:p>
    <w:p w14:paraId="33B38D77" w14:textId="77777777" w:rsidR="008C3F69" w:rsidRPr="005D0957" w:rsidRDefault="00096271" w:rsidP="009214C2">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 xml:space="preserve">Zhotovitel odpovídá za vhodnost použitých materiálů, dílenské zpracování, konstrukci zařízení </w:t>
      </w:r>
      <w:r w:rsidR="000D0729" w:rsidRPr="00EC746D">
        <w:rPr>
          <w:rFonts w:ascii="Times New Roman" w:hAnsi="Times New Roman"/>
          <w:noProof/>
          <w:sz w:val="24"/>
          <w:szCs w:val="24"/>
        </w:rPr>
        <w:br/>
      </w:r>
      <w:r w:rsidRPr="00EC746D">
        <w:rPr>
          <w:rFonts w:ascii="Times New Roman" w:hAnsi="Times New Roman"/>
          <w:noProof/>
          <w:sz w:val="24"/>
          <w:szCs w:val="24"/>
        </w:rPr>
        <w:t>a dále odpovídá za technické parametry stavby a zařízení, určené technickou dokumentací.</w:t>
      </w:r>
    </w:p>
    <w:p w14:paraId="3B3FFB06" w14:textId="0BCB8791" w:rsidR="00290903" w:rsidRPr="00EC746D" w:rsidRDefault="00290903" w:rsidP="009214C2">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bookmarkStart w:id="10" w:name="_Hlk182329037"/>
      <w:r w:rsidRPr="00290903">
        <w:rPr>
          <w:rFonts w:ascii="Times New Roman" w:eastAsia="Times New Roman" w:hAnsi="Times New Roman"/>
          <w:sz w:val="24"/>
          <w:szCs w:val="24"/>
          <w:lang w:eastAsia="cs-CZ"/>
        </w:rPr>
        <w:t>Zhotovitel je povinen archivovat veškeré doklady vážící se k projektu minimálně po dobu 10 let od data ukončení projektu.</w:t>
      </w:r>
    </w:p>
    <w:bookmarkEnd w:id="10"/>
    <w:p w14:paraId="0A46E8AC" w14:textId="77777777" w:rsidR="008C3F69" w:rsidRPr="00EC746D" w:rsidRDefault="008C3F69" w:rsidP="009214C2">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 a provoz díla buď vlastní, nebo že je oprávněn je používat bez porušení práv třetích stran. Zhotovitel se zavazuje zprostit objednatele jakékoliv odpovědnosti a žalob vyplývajících z používání takovýchto postupů, projektů atd. ve spojení se zhotovením a provozem díla podle této smlouvy.</w:t>
      </w:r>
    </w:p>
    <w:p w14:paraId="5D58CB2D" w14:textId="77777777" w:rsidR="008C3F69" w:rsidRPr="00EC746D" w:rsidRDefault="008C3F69" w:rsidP="009214C2">
      <w:pPr>
        <w:widowControl w:val="0"/>
        <w:numPr>
          <w:ilvl w:val="1"/>
          <w:numId w:val="9"/>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 o stávajících sítích a</w:t>
      </w:r>
      <w:r w:rsidR="00CB7616" w:rsidRPr="00EC746D">
        <w:rPr>
          <w:rFonts w:ascii="Times New Roman" w:eastAsia="Times New Roman" w:hAnsi="Times New Roman"/>
          <w:sz w:val="24"/>
          <w:szCs w:val="24"/>
          <w:lang w:eastAsia="cs-CZ"/>
        </w:rPr>
        <w:t xml:space="preserve"> 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 k jejich poškození</w:t>
      </w:r>
      <w:r w:rsidR="00096271" w:rsidRPr="00EC746D">
        <w:rPr>
          <w:rFonts w:ascii="Times New Roman" w:eastAsia="Times New Roman" w:hAnsi="Times New Roman"/>
          <w:sz w:val="24"/>
          <w:szCs w:val="24"/>
          <w:lang w:eastAsia="cs-CZ"/>
        </w:rPr>
        <w:t>, kdy prohlašuje, že si před podpisem této smlouvy zjistil a zajistil informace o stávajících sítích a rozvodech, kdy prohlašuje, že takto zjištěné informace nezakládají důvodné obavy z nesplnění předmětu díla v dohodnuté lhůtě</w:t>
      </w:r>
      <w:r w:rsidRPr="00EC746D">
        <w:rPr>
          <w:rFonts w:ascii="Times New Roman" w:eastAsia="Times New Roman" w:hAnsi="Times New Roman"/>
          <w:sz w:val="24"/>
          <w:szCs w:val="24"/>
          <w:lang w:eastAsia="cs-CZ"/>
        </w:rPr>
        <w:t>. Za poškození odpovídá zhotovitel.</w:t>
      </w:r>
    </w:p>
    <w:p w14:paraId="32775C22" w14:textId="0E14FBFD" w:rsidR="008C3F69" w:rsidRPr="00EC746D" w:rsidRDefault="008C3F69" w:rsidP="009214C2">
      <w:pPr>
        <w:widowControl w:val="0"/>
        <w:numPr>
          <w:ilvl w:val="1"/>
          <w:numId w:val="9"/>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 v průběhu prací a nejsou zahrnuty v </w:t>
      </w:r>
      <w:r w:rsidR="009B3B45">
        <w:rPr>
          <w:rFonts w:ascii="Times New Roman" w:eastAsia="Times New Roman" w:hAnsi="Times New Roman"/>
          <w:sz w:val="24"/>
          <w:szCs w:val="24"/>
          <w:lang w:eastAsia="cs-CZ"/>
        </w:rPr>
        <w:t>oceněném výkazu výměr</w:t>
      </w:r>
      <w:r w:rsidRPr="00EC746D">
        <w:rPr>
          <w:rFonts w:ascii="Times New Roman" w:eastAsia="Times New Roman" w:hAnsi="Times New Roman"/>
          <w:sz w:val="24"/>
          <w:szCs w:val="24"/>
          <w:lang w:eastAsia="cs-CZ"/>
        </w:rPr>
        <w:t>.</w:t>
      </w:r>
    </w:p>
    <w:p w14:paraId="28165593" w14:textId="5613C903" w:rsidR="008C3F69" w:rsidRPr="00EC746D" w:rsidRDefault="008C3F69" w:rsidP="009214C2">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zabezpečí na vhodném místě na </w:t>
      </w:r>
      <w:r w:rsidR="00057EC9">
        <w:rPr>
          <w:rFonts w:ascii="Times New Roman" w:eastAsia="Times New Roman" w:hAnsi="Times New Roman"/>
          <w:sz w:val="24"/>
          <w:szCs w:val="24"/>
          <w:lang w:eastAsia="cs-CZ"/>
        </w:rPr>
        <w:t>místě plnění</w:t>
      </w:r>
      <w:r w:rsidRPr="00EC746D">
        <w:rPr>
          <w:rFonts w:ascii="Times New Roman" w:eastAsia="Times New Roman" w:hAnsi="Times New Roman"/>
          <w:sz w:val="24"/>
          <w:szCs w:val="24"/>
          <w:lang w:eastAsia="cs-CZ"/>
        </w:rPr>
        <w:t xml:space="preserve"> instalaci viditelného označení stavby s označením základních údajů stavby a s uvedením zhotovitele a technického dozoru objednatele.</w:t>
      </w:r>
    </w:p>
    <w:p w14:paraId="7BDDBE57" w14:textId="77777777" w:rsidR="000459AC" w:rsidRPr="00EC746D" w:rsidRDefault="000459AC" w:rsidP="009214C2">
      <w:pPr>
        <w:widowControl w:val="0"/>
        <w:numPr>
          <w:ilvl w:val="1"/>
          <w:numId w:val="9"/>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 a za jeho ochranu proti poškození a odcizení</w:t>
      </w:r>
      <w:r w:rsidR="0007538A"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V 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a 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04DC1CED" w14:textId="77777777" w:rsidR="005165E3" w:rsidRPr="00EC746D" w:rsidRDefault="005165E3" w:rsidP="009214C2">
      <w:pPr>
        <w:widowControl w:val="0"/>
        <w:numPr>
          <w:ilvl w:val="1"/>
          <w:numId w:val="9"/>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 xml:space="preserve">nebo zničené </w:t>
      </w:r>
      <w:r w:rsidRPr="00EC746D">
        <w:rPr>
          <w:rFonts w:ascii="Times New Roman" w:eastAsia="Times New Roman" w:hAnsi="Times New Roman"/>
          <w:sz w:val="24"/>
          <w:szCs w:val="24"/>
          <w:lang w:eastAsia="cs-CZ"/>
        </w:rPr>
        <w:t>v 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0B4E5364" w14:textId="1B294021" w:rsidR="008A0F33" w:rsidRPr="00EC746D" w:rsidRDefault="008A0F33" w:rsidP="009214C2">
      <w:pPr>
        <w:widowControl w:val="0"/>
        <w:numPr>
          <w:ilvl w:val="1"/>
          <w:numId w:val="9"/>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w:t>
      </w:r>
      <w:r w:rsidR="00FF27F9">
        <w:rPr>
          <w:rFonts w:ascii="Times New Roman" w:eastAsia="Times New Roman" w:hAnsi="Times New Roman"/>
          <w:sz w:val="24"/>
          <w:szCs w:val="24"/>
          <w:lang w:eastAsia="cs-CZ"/>
        </w:rPr>
        <w:t xml:space="preserve"> (zejména hlavního stavbyvedoucího nebo zástupce stavbyvedoucího)</w:t>
      </w:r>
      <w:r w:rsidRPr="00EC746D">
        <w:rPr>
          <w:rFonts w:ascii="Times New Roman" w:eastAsia="Times New Roman" w:hAnsi="Times New Roman"/>
          <w:sz w:val="24"/>
          <w:szCs w:val="24"/>
          <w:lang w:eastAsia="cs-CZ"/>
        </w:rPr>
        <w:t xml:space="preserve"> na pravidelných kontrolních poradách, jejichž termíny budou oznámeny přípisem technickým dozorem objednatele nebo uvedeny ve stavebním deníku.</w:t>
      </w:r>
    </w:p>
    <w:p w14:paraId="56E1EC02" w14:textId="13C18087" w:rsidR="00E1499B" w:rsidRPr="00EC746D" w:rsidRDefault="008C3F69" w:rsidP="009214C2">
      <w:pPr>
        <w:widowControl w:val="0"/>
        <w:numPr>
          <w:ilvl w:val="1"/>
          <w:numId w:val="9"/>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vybudovat objekty zařízení </w:t>
      </w:r>
      <w:r w:rsidR="00057EC9">
        <w:rPr>
          <w:rFonts w:ascii="Times New Roman" w:eastAsia="Times New Roman" w:hAnsi="Times New Roman"/>
          <w:sz w:val="24"/>
          <w:szCs w:val="24"/>
          <w:lang w:eastAsia="cs-CZ"/>
        </w:rPr>
        <w:t>místa plnění</w:t>
      </w:r>
      <w:r w:rsidRPr="00EC746D">
        <w:rPr>
          <w:rFonts w:ascii="Times New Roman" w:eastAsia="Times New Roman" w:hAnsi="Times New Roman"/>
          <w:sz w:val="24"/>
          <w:szCs w:val="24"/>
          <w:lang w:eastAsia="cs-CZ"/>
        </w:rPr>
        <w:t xml:space="preserve"> tak, aby jejich výstavbou nevznikly žádné škody na sousedních objektech a pozemcích, po ukončení realizace díla uvede </w:t>
      </w:r>
      <w:r w:rsidR="00057EC9">
        <w:rPr>
          <w:rFonts w:ascii="Times New Roman" w:eastAsia="Times New Roman" w:hAnsi="Times New Roman"/>
          <w:sz w:val="24"/>
          <w:szCs w:val="24"/>
          <w:lang w:eastAsia="cs-CZ"/>
        </w:rPr>
        <w:t>místo plnění</w:t>
      </w:r>
      <w:r w:rsidRPr="00EC746D">
        <w:rPr>
          <w:rFonts w:ascii="Times New Roman" w:eastAsia="Times New Roman" w:hAnsi="Times New Roman"/>
          <w:sz w:val="24"/>
          <w:szCs w:val="24"/>
          <w:lang w:eastAsia="cs-CZ"/>
        </w:rPr>
        <w:t xml:space="preserve"> do původního stavu. </w:t>
      </w:r>
    </w:p>
    <w:p w14:paraId="3427E9E9" w14:textId="77777777" w:rsidR="008C3F69" w:rsidRPr="00EC746D" w:rsidRDefault="008C3F69" w:rsidP="009214C2">
      <w:pPr>
        <w:widowControl w:val="0"/>
        <w:numPr>
          <w:ilvl w:val="1"/>
          <w:numId w:val="9"/>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 v souladu s platnými předpisy. Pokud vzniknou jejím užíváním škody, odpovídá za ně přímo zhotovitel.</w:t>
      </w:r>
    </w:p>
    <w:p w14:paraId="7A4559AC" w14:textId="77777777" w:rsidR="000459AC" w:rsidRPr="00EC746D" w:rsidRDefault="008C3F69" w:rsidP="009214C2">
      <w:pPr>
        <w:widowControl w:val="0"/>
        <w:numPr>
          <w:ilvl w:val="1"/>
          <w:numId w:val="9"/>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 a konstrukcí, kdy nebude možno dodatečně zjistit jejich rozsah, nebo kvalitu, je zhotovitel povinen včas a prokazatelně vyzvat zástupce objednatele k provedení kontroly</w:t>
      </w:r>
      <w:r w:rsidR="00AC6D28" w:rsidRPr="00EC746D">
        <w:rPr>
          <w:rFonts w:ascii="Times New Roman" w:eastAsia="Times New Roman" w:hAnsi="Times New Roman"/>
          <w:sz w:val="24"/>
          <w:szCs w:val="24"/>
          <w:lang w:eastAsia="cs-CZ"/>
        </w:rPr>
        <w:t>, a to alespoň 5 pracovních dnů předem</w:t>
      </w:r>
      <w:r w:rsidRPr="00EC746D">
        <w:rPr>
          <w:rFonts w:ascii="Times New Roman" w:eastAsia="Times New Roman" w:hAnsi="Times New Roman"/>
          <w:sz w:val="24"/>
          <w:szCs w:val="24"/>
          <w:lang w:eastAsia="cs-CZ"/>
        </w:rPr>
        <w:t>. V opačném případě je zhotovitel povinen zakryté práce odkrýt na vlastní náklad.</w:t>
      </w:r>
    </w:p>
    <w:p w14:paraId="518E0701" w14:textId="016C786A" w:rsidR="000254CD" w:rsidRPr="00EC746D" w:rsidRDefault="000254CD" w:rsidP="009214C2">
      <w:pPr>
        <w:numPr>
          <w:ilvl w:val="1"/>
          <w:numId w:val="9"/>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zaplatí objednateli všechny skutečně odebrané energie, všechny prokazatelně uložené odpady na stavbě (poplatek za manipulaci a uložení odpadů) a případný dílčí poměr nákladů na ostrahu objektu. V případě, že bude zhotovitel ukládat odpady mimo </w:t>
      </w:r>
      <w:r w:rsidR="00057EC9">
        <w:rPr>
          <w:rFonts w:ascii="Times New Roman" w:eastAsia="Times New Roman" w:hAnsi="Times New Roman"/>
          <w:sz w:val="24"/>
          <w:szCs w:val="24"/>
          <w:lang w:eastAsia="cs-CZ"/>
        </w:rPr>
        <w:t>místo plnění</w:t>
      </w:r>
      <w:r w:rsidRPr="00EC746D">
        <w:rPr>
          <w:rFonts w:ascii="Times New Roman" w:eastAsia="Times New Roman" w:hAnsi="Times New Roman"/>
          <w:sz w:val="24"/>
          <w:szCs w:val="24"/>
          <w:lang w:eastAsia="cs-CZ"/>
        </w:rPr>
        <w:t>, pak je zhotovitel povinen předat objednateli veškeré doklady o likvidaci a uložení odpadů.</w:t>
      </w:r>
    </w:p>
    <w:p w14:paraId="50AFA461" w14:textId="77777777" w:rsidR="008A0F33" w:rsidRPr="00EC746D" w:rsidRDefault="008A0F33" w:rsidP="009214C2">
      <w:pPr>
        <w:numPr>
          <w:ilvl w:val="1"/>
          <w:numId w:val="9"/>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7D41F01B" w14:textId="77777777" w:rsidR="00D17ADD" w:rsidRPr="00EC746D" w:rsidRDefault="00D17ADD" w:rsidP="009214C2">
      <w:pPr>
        <w:numPr>
          <w:ilvl w:val="1"/>
          <w:numId w:val="9"/>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 o jakosti a kompletnosti dodávaného zařízení, veškeré potřebné revize, zápisy o provedených zkouškách, protokoly o zaškolení obsluhy a všechny ostatní doklady potřebné k předání díla. Smluvní strany se dohodly, že pro hodnocení kvality prací platí obecné požadavky uvedené v</w:t>
      </w:r>
      <w:r w:rsidR="007C39C2" w:rsidRPr="00EC746D">
        <w:rPr>
          <w:rFonts w:ascii="Times New Roman" w:eastAsia="Times New Roman" w:hAnsi="Times New Roman"/>
          <w:sz w:val="24"/>
          <w:szCs w:val="24"/>
          <w:lang w:eastAsia="cs-CZ"/>
        </w:rPr>
        <w:t>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A55746"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k datu podpisu smlouvy.</w:t>
      </w:r>
    </w:p>
    <w:p w14:paraId="65A537F6" w14:textId="77777777" w:rsidR="00096271" w:rsidRPr="00EC746D" w:rsidRDefault="00D17ADD" w:rsidP="009214C2">
      <w:pPr>
        <w:numPr>
          <w:ilvl w:val="1"/>
          <w:numId w:val="9"/>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 v rozsahu, jejichž přesný rozsah bude v průběhu stavebních prací dohodnut me</w:t>
      </w:r>
      <w:r w:rsidR="00A80BFF" w:rsidRPr="00EC746D">
        <w:rPr>
          <w:rFonts w:ascii="Times New Roman" w:eastAsia="Times New Roman" w:hAnsi="Times New Roman"/>
          <w:sz w:val="24"/>
          <w:szCs w:val="24"/>
          <w:lang w:eastAsia="cs-CZ"/>
        </w:rPr>
        <w:t>zi zhotovitelem a technickým dozorem</w:t>
      </w:r>
      <w:r w:rsidRPr="00EC746D">
        <w:rPr>
          <w:rFonts w:ascii="Times New Roman" w:eastAsia="Times New Roman" w:hAnsi="Times New Roman"/>
          <w:sz w:val="24"/>
          <w:szCs w:val="24"/>
          <w:lang w:eastAsia="cs-CZ"/>
        </w:rPr>
        <w:t xml:space="preserve"> objednatele.</w:t>
      </w:r>
    </w:p>
    <w:p w14:paraId="34446C01" w14:textId="498CBBA1" w:rsidR="00096271" w:rsidRPr="00426F5F" w:rsidRDefault="00096271" w:rsidP="009214C2">
      <w:pPr>
        <w:numPr>
          <w:ilvl w:val="1"/>
          <w:numId w:val="9"/>
        </w:numPr>
        <w:tabs>
          <w:tab w:val="clear" w:pos="360"/>
        </w:tabs>
        <w:spacing w:before="120" w:after="120" w:line="240" w:lineRule="auto"/>
        <w:ind w:left="284" w:hanging="568"/>
        <w:jc w:val="both"/>
        <w:rPr>
          <w:szCs w:val="24"/>
        </w:rPr>
      </w:pPr>
      <w:r w:rsidRPr="00EC746D">
        <w:rPr>
          <w:rFonts w:ascii="Times New Roman" w:hAnsi="Times New Roman"/>
          <w:sz w:val="24"/>
          <w:szCs w:val="24"/>
        </w:rPr>
        <w:t xml:space="preserve">Zhotovitel si zajistí a udrží v platnosti po celou dobu realizace díla až do jeho řádného předání bez vad a nedodělků </w:t>
      </w:r>
      <w:r w:rsidRPr="005D0957">
        <w:rPr>
          <w:rFonts w:ascii="Times New Roman" w:hAnsi="Times New Roman"/>
          <w:sz w:val="24"/>
          <w:szCs w:val="24"/>
        </w:rPr>
        <w:t xml:space="preserve">pojištění odpovědnosti za škodu způsobenou při výkonu podnikatelské činnosti vůči třetím osobám s pojistným plněním </w:t>
      </w:r>
      <w:bookmarkStart w:id="11" w:name="_Hlk182329143"/>
      <w:r w:rsidR="001C23E6">
        <w:rPr>
          <w:rFonts w:ascii="Times New Roman" w:hAnsi="Times New Roman"/>
          <w:sz w:val="24"/>
          <w:szCs w:val="24"/>
        </w:rPr>
        <w:t xml:space="preserve">ve výši min. </w:t>
      </w:r>
      <w:r w:rsidR="001252FB">
        <w:rPr>
          <w:rFonts w:ascii="Times New Roman" w:hAnsi="Times New Roman"/>
          <w:sz w:val="24"/>
          <w:szCs w:val="24"/>
        </w:rPr>
        <w:t>9</w:t>
      </w:r>
      <w:r w:rsidR="001C23E6">
        <w:rPr>
          <w:rFonts w:ascii="Times New Roman" w:hAnsi="Times New Roman"/>
          <w:sz w:val="24"/>
          <w:szCs w:val="24"/>
        </w:rPr>
        <w:t>.000.000 Kč</w:t>
      </w:r>
      <w:r w:rsidR="00426F5F">
        <w:rPr>
          <w:rFonts w:ascii="Times New Roman" w:hAnsi="Times New Roman"/>
          <w:sz w:val="24"/>
          <w:szCs w:val="24"/>
        </w:rPr>
        <w:t xml:space="preserve"> za jednu pojistnou událost</w:t>
      </w:r>
      <w:bookmarkEnd w:id="11"/>
      <w:r w:rsidR="001C23E6" w:rsidRPr="005D0957">
        <w:rPr>
          <w:rFonts w:ascii="Times New Roman" w:hAnsi="Times New Roman"/>
          <w:sz w:val="24"/>
          <w:szCs w:val="24"/>
        </w:rPr>
        <w:t>.</w:t>
      </w:r>
    </w:p>
    <w:p w14:paraId="06D6D74D" w14:textId="77777777" w:rsidR="00AB48F6" w:rsidRPr="007F4955" w:rsidRDefault="003372B7" w:rsidP="00AB48F6">
      <w:pPr>
        <w:pStyle w:val="Zkladntext"/>
        <w:tabs>
          <w:tab w:val="left" w:pos="709"/>
        </w:tabs>
        <w:snapToGrid w:val="0"/>
        <w:ind w:left="360" w:right="50"/>
        <w:jc w:val="both"/>
      </w:pPr>
      <w:r w:rsidRPr="005D0957">
        <w:rPr>
          <w:szCs w:val="24"/>
        </w:rPr>
        <w:t xml:space="preserve">Pojistnou smlouvu (případně pojistný certifikát vystavený příslušnou pojišťovnou nebo pojišťovacím makléřem spravujícím uzavřenou pojistnou smlouvu, působící dle zákona č. 363/1999 Sb., o pojišťovnictví) je Zhotovitel povinen předložit Objednateli před podpisem smlouvy. Zhotovitel se zavazuje plnit své povinnosti vyplývající pro něj z pojistné smlouvy, zejména platit pojistné a plnit oznamovací povinnosti. Kdykoliv na požádání Objednatele Zhotovitel poskytne Objednateli, bez zbytečného odkladu, avšak nejpozději ve lhůtě deseti (10) pracovních dnů od doručení výzvy k jejich předložení Zhotoviteli, ke kontrole platnou pojistnou smlouvu a/nebo potvrzení pojišťovny o existenci pojistné smlouvy na pojistnou částku a potvrzení o řádné platbě pojistného. </w:t>
      </w:r>
      <w:bookmarkStart w:id="12" w:name="_Hlk193276219"/>
      <w:r w:rsidRPr="005D0957">
        <w:rPr>
          <w:szCs w:val="24"/>
        </w:rPr>
        <w:t xml:space="preserve">Nepředložení požadovaného dokladu splňujícího veškeré stanovené náležitosti v uvedeném termínu, případně neudržování platnosti (neobnovování) pojistné smlouvy po celou </w:t>
      </w:r>
      <w:r w:rsidRPr="005D0957">
        <w:rPr>
          <w:szCs w:val="24"/>
        </w:rPr>
        <w:lastRenderedPageBreak/>
        <w:t>požadovanou dobu, představuje podstatné porušení Smlouvy a je důvodem k odstoupení Objednatele od Smlouvy.</w:t>
      </w:r>
      <w:r w:rsidR="0068205D">
        <w:rPr>
          <w:szCs w:val="24"/>
        </w:rPr>
        <w:t xml:space="preserve"> </w:t>
      </w:r>
      <w:bookmarkStart w:id="13" w:name="_Hlk193280193"/>
      <w:r w:rsidR="0068205D" w:rsidRPr="007F4955">
        <w:t xml:space="preserve">V případě, že dojde ke změně pojistné smlouvy nebo ke změně v osobě pojistitele, je Zhotovitel povinen předložit Objednateli příslušný doklad o této změně (originál nebo úředně ověřenou kopii dodatku k pojistné smlouvě, nové pojistné smlouvy nebo nového pojistného certifikátu), a to i bez předchozí výzvy </w:t>
      </w:r>
      <w:r w:rsidR="00AB48F6" w:rsidRPr="007F4955">
        <w:t xml:space="preserve">Objednatele </w:t>
      </w:r>
      <w:r w:rsidR="0068205D" w:rsidRPr="007F4955">
        <w:t>a nejpozději do 5 (pěti) pracovních dní ode dne, kdy nastala příslušná změna pojištění.</w:t>
      </w:r>
    </w:p>
    <w:p w14:paraId="6FDCEB86" w14:textId="77777777" w:rsidR="00AB48F6" w:rsidRPr="007F4955" w:rsidRDefault="00AB48F6" w:rsidP="00AB48F6">
      <w:pPr>
        <w:pStyle w:val="Zkladntext"/>
        <w:tabs>
          <w:tab w:val="left" w:pos="709"/>
        </w:tabs>
        <w:snapToGrid w:val="0"/>
        <w:ind w:left="360" w:right="50"/>
        <w:jc w:val="both"/>
      </w:pPr>
    </w:p>
    <w:p w14:paraId="5A586291" w14:textId="5B89ACFB" w:rsidR="00AB48F6" w:rsidRPr="00AB48F6" w:rsidRDefault="00AB48F6" w:rsidP="00AB48F6">
      <w:pPr>
        <w:pStyle w:val="Zkladntext"/>
        <w:tabs>
          <w:tab w:val="left" w:pos="709"/>
        </w:tabs>
        <w:snapToGrid w:val="0"/>
        <w:ind w:left="360" w:right="50"/>
        <w:jc w:val="both"/>
      </w:pPr>
      <w:r w:rsidRPr="007F4955">
        <w:t>Zhotovitel je povinen nahradit Objednateli veškerou škodu i nemajetkovou újmu, kterou způsobil porušením ustanovení smlouvy. Zhotovitel bere na vědomí, že pokud neuvědomí Objednatele o jakékoli hrozící či vzniklé škodě či nemajetkové újmě a neumožní tak Objednateli, aby učinil kroky k zabránění vzniku či ke zmírnění škody či újmy, má Objednatel proti Zhotoviteli nárok na náhradu škody či nemajetkové újmy, které tím Objednateli vznikly.</w:t>
      </w:r>
    </w:p>
    <w:bookmarkEnd w:id="12"/>
    <w:bookmarkEnd w:id="13"/>
    <w:p w14:paraId="1560A80C" w14:textId="77777777" w:rsidR="00096271" w:rsidRPr="00EC746D" w:rsidRDefault="00096271" w:rsidP="009214C2">
      <w:pPr>
        <w:pStyle w:val="Zkladntext"/>
        <w:numPr>
          <w:ilvl w:val="1"/>
          <w:numId w:val="9"/>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381B7E78" w14:textId="4D92BA5A" w:rsidR="00DB5731" w:rsidRPr="00EC746D" w:rsidRDefault="00DB5731" w:rsidP="009214C2">
      <w:pPr>
        <w:pStyle w:val="Zkladntext"/>
        <w:numPr>
          <w:ilvl w:val="1"/>
          <w:numId w:val="9"/>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 a ochrany zdraví při práci, a to zejména zákoník práce a zák. 309/2006 Sb. v platném znění a předpisy související v platném znění. Zhotovitel si je vědom, že je plně odpovědný za bezpečnost a ochranu zdraví svých pracovníků a jejich vybavení příslušnými osobními ochrannými pracovními prostředky, zejména ochrannou přílbou</w:t>
      </w:r>
      <w:r w:rsidR="00A55746" w:rsidRPr="00EC746D">
        <w:rPr>
          <w:kern w:val="28"/>
          <w:szCs w:val="24"/>
        </w:rPr>
        <w:t xml:space="preserve"> </w:t>
      </w:r>
      <w:r w:rsidRPr="00EC746D">
        <w:rPr>
          <w:kern w:val="28"/>
          <w:szCs w:val="24"/>
        </w:rPr>
        <w:t>a výstražnou vestou při pohybu pracovníků po stavbě objednatele. Zhotovitel se dále zavazuje, že jeho pracovníci</w:t>
      </w:r>
      <w:r w:rsidR="00787C3B">
        <w:rPr>
          <w:kern w:val="28"/>
          <w:szCs w:val="24"/>
        </w:rPr>
        <w:t>,</w:t>
      </w:r>
      <w:r w:rsidRPr="00EC746D">
        <w:rPr>
          <w:kern w:val="28"/>
          <w:szCs w:val="24"/>
        </w:rPr>
        <w:t xml:space="preserve"> a i jeho další případní zhotovitelé jsou proškoleni z právních a ostatních předpisů k zajištění bezpečnosti a ochrany zdraví ve smyslu ust. </w:t>
      </w:r>
      <w:r w:rsidR="003244BA" w:rsidRPr="00EC746D">
        <w:rPr>
          <w:kern w:val="28"/>
          <w:szCs w:val="24"/>
        </w:rPr>
        <w:t>Zákoníku</w:t>
      </w:r>
      <w:r w:rsidRPr="00EC746D">
        <w:rPr>
          <w:kern w:val="28"/>
          <w:szCs w:val="24"/>
        </w:rPr>
        <w:t xml:space="preserve"> práce týkajících se předmětu díla této smlouvy a mají platné zkoušky zvláštní odborné způsobilosti pro výkon své práce stanovené platnými právními předpisy a technickými normami. Zhotovitel se dále zavazuje, že všichni jeho zaměstnaní cizí státní příslušníci, kteří pracují nebo budou na stavbě (pracovišti) pracovat, mají platné povolení k práci a pobytu v ČR. Zhotovitel se zavazuje spolupracovat s objednatelem při šetření vzniku pracovního úrazu zaměstnance zhotovitele, při kontrole prováděné státními nebo odborovými orgány a oznamovat objednateli provozní nehody (havárie) a poruchy technických zařízení. Před zahájením prací se zhotovitel zavazuje protokolárně od objednatele převzít pracoviště</w:t>
      </w:r>
      <w:r w:rsidR="00057EC9">
        <w:rPr>
          <w:kern w:val="28"/>
          <w:szCs w:val="24"/>
        </w:rPr>
        <w:t xml:space="preserve"> (místo plnění)</w:t>
      </w:r>
      <w:r w:rsidRPr="00EC746D">
        <w:rPr>
          <w:kern w:val="28"/>
          <w:szCs w:val="24"/>
        </w:rPr>
        <w:t xml:space="preserve"> a ustanovit na tomto pracovišti</w:t>
      </w:r>
      <w:r w:rsidR="00057EC9">
        <w:rPr>
          <w:kern w:val="28"/>
          <w:szCs w:val="24"/>
        </w:rPr>
        <w:t xml:space="preserve"> (místo plnění)</w:t>
      </w:r>
      <w:r w:rsidRPr="00EC746D">
        <w:rPr>
          <w:kern w:val="28"/>
          <w:szCs w:val="24"/>
        </w:rPr>
        <w:t xml:space="preserve"> vedoucího pracovníka určeného k osobnímu jednání s odpovědnými zástupci objednatele a s pravomocí samostatně rozhodovat.</w:t>
      </w:r>
    </w:p>
    <w:p w14:paraId="11CF9E95" w14:textId="77777777" w:rsidR="00DB5731" w:rsidRPr="00EC746D" w:rsidRDefault="00DB5731" w:rsidP="009214C2">
      <w:pPr>
        <w:pStyle w:val="Zkladntext"/>
        <w:numPr>
          <w:ilvl w:val="1"/>
          <w:numId w:val="9"/>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 v čl. 1 této smlouvy na stavbě (pracovišti), případně jeho trvalou telefonickou dosažitelnost pro zástupce objednatele uvedeného v čl. 1 této smlouvy.</w:t>
      </w:r>
    </w:p>
    <w:p w14:paraId="65037D90" w14:textId="6540BBA0" w:rsidR="00DB5731" w:rsidRPr="00EC746D" w:rsidRDefault="00DB5731" w:rsidP="009214C2">
      <w:pPr>
        <w:pStyle w:val="rovezanadpis"/>
        <w:numPr>
          <w:ilvl w:val="1"/>
          <w:numId w:val="9"/>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 k</w:t>
      </w:r>
      <w:r w:rsidR="009D4A89">
        <w:rPr>
          <w:rFonts w:ascii="Times New Roman" w:hAnsi="Times New Roman" w:cs="Times New Roman"/>
          <w:color w:val="auto"/>
          <w:sz w:val="24"/>
          <w:szCs w:val="24"/>
        </w:rPr>
        <w:t xml:space="preserve"> jejichž </w:t>
      </w:r>
      <w:r w:rsidRPr="00EC746D">
        <w:rPr>
          <w:rFonts w:ascii="Times New Roman" w:hAnsi="Times New Roman" w:cs="Times New Roman"/>
          <w:color w:val="auto"/>
          <w:sz w:val="24"/>
          <w:szCs w:val="24"/>
        </w:rPr>
        <w:t>plnění se zavázal v této smlouvě. Opatřením se rozumí především ta skutečnost, že objednatel zrealizuje za zhotovitele některé části díla, práce vedlejší a pomocné, úklidy, bezpečnostní opatření apod. Zejména se jedná o tyto případy:</w:t>
      </w:r>
    </w:p>
    <w:p w14:paraId="51F4E96F" w14:textId="62790A14" w:rsidR="00DB5731" w:rsidRPr="00EC746D" w:rsidRDefault="00DB5731" w:rsidP="009214C2">
      <w:pPr>
        <w:pStyle w:val="StyltextVlevo-127cmPedsazen063cmVpravo-06"/>
        <w:numPr>
          <w:ilvl w:val="0"/>
          <w:numId w:val="30"/>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 v prodlení větším než 7 pracovních dnů oproti termínům sjednaných v této smlouvě, schválenému harmonogramu prací nebo termínům dohodnutých na kontrolních dnech</w:t>
      </w:r>
      <w:r w:rsidR="00842D17">
        <w:rPr>
          <w:rFonts w:ascii="Times New Roman" w:hAnsi="Times New Roman" w:cs="Times New Roman"/>
          <w:sz w:val="24"/>
          <w:szCs w:val="24"/>
        </w:rPr>
        <w:t xml:space="preserve"> či koordinační schůzce</w:t>
      </w:r>
      <w:r w:rsidRPr="00EC746D">
        <w:rPr>
          <w:rFonts w:ascii="Times New Roman" w:hAnsi="Times New Roman" w:cs="Times New Roman"/>
          <w:sz w:val="24"/>
          <w:szCs w:val="24"/>
        </w:rPr>
        <w:t>, a to na celku nebo části.</w:t>
      </w:r>
    </w:p>
    <w:p w14:paraId="3BAC2549" w14:textId="77777777" w:rsidR="00DB5731" w:rsidRPr="00EC746D" w:rsidRDefault="00DB5731" w:rsidP="009214C2">
      <w:pPr>
        <w:pStyle w:val="StyltextVlevo-127cmPedsazen063cmVpravo-06"/>
        <w:numPr>
          <w:ilvl w:val="0"/>
          <w:numId w:val="30"/>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 xml:space="preserve">v dohodnutých termínech do souladu s požadavky na kvalitu provedení díla (viz smlouva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o dílo, projekt a platné normy a další související podklady).</w:t>
      </w:r>
    </w:p>
    <w:p w14:paraId="561F32D1" w14:textId="77777777" w:rsidR="00DB5731" w:rsidRPr="00EC746D" w:rsidRDefault="00DB5731" w:rsidP="009214C2">
      <w:pPr>
        <w:pStyle w:val="StyltextVlevo-127cmPedsazen063cmVpravo-06"/>
        <w:numPr>
          <w:ilvl w:val="0"/>
          <w:numId w:val="30"/>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lastRenderedPageBreak/>
        <w:t xml:space="preserve">Přes upozornění objednatele nejsou ze strany zhotovitele dodržovány předpisy BOZP, PO </w:t>
      </w:r>
      <w:r w:rsidR="00A55746" w:rsidRPr="00EC746D">
        <w:rPr>
          <w:rFonts w:ascii="Times New Roman" w:hAnsi="Times New Roman" w:cs="Times New Roman"/>
          <w:sz w:val="24"/>
          <w:szCs w:val="24"/>
        </w:rPr>
        <w:br/>
      </w:r>
      <w:r w:rsidRPr="00EC746D">
        <w:rPr>
          <w:rFonts w:ascii="Times New Roman" w:hAnsi="Times New Roman" w:cs="Times New Roman"/>
          <w:sz w:val="24"/>
          <w:szCs w:val="24"/>
        </w:rPr>
        <w:t>a OŽP na stavbě.</w:t>
      </w:r>
    </w:p>
    <w:p w14:paraId="05ED58D7" w14:textId="77777777" w:rsidR="00DB5731" w:rsidRPr="00EC746D" w:rsidRDefault="00DB5731" w:rsidP="009214C2">
      <w:pPr>
        <w:pStyle w:val="StyltextVlevo-127cmPedsazen063cmVpravo-06"/>
        <w:numPr>
          <w:ilvl w:val="0"/>
          <w:numId w:val="30"/>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 k dennímu úklidu pracoviště, či odstraňování odpadů vzniklých činností zhotovitele.</w:t>
      </w:r>
    </w:p>
    <w:p w14:paraId="7D75EC92" w14:textId="77777777" w:rsidR="00DB5731" w:rsidRPr="00EC746D" w:rsidRDefault="00DB5731" w:rsidP="009214C2">
      <w:pPr>
        <w:pStyle w:val="StyltextVlevo-127cmPedsazen063cmVpravo-06"/>
        <w:numPr>
          <w:ilvl w:val="0"/>
          <w:numId w:val="30"/>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Z časového postupu prací prováděných zhotovitelem za účelem zhotovení předmětu smlouvy o dílo je zřejmé, že zhotovitel není schopen dokončit dílo, případně jeho část řádně a včas tak, jak se zavázal v této smlouvě. </w:t>
      </w:r>
    </w:p>
    <w:p w14:paraId="30018D48" w14:textId="77777777" w:rsidR="00DB5731" w:rsidRPr="00EC746D" w:rsidRDefault="00DB5731" w:rsidP="009214C2">
      <w:pPr>
        <w:pStyle w:val="StyltextVlevo-127cmPedsazen063cmVpravo-06"/>
        <w:numPr>
          <w:ilvl w:val="0"/>
          <w:numId w:val="30"/>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 a včas tak, jak se zavázal v této smlouvě.</w:t>
      </w:r>
    </w:p>
    <w:p w14:paraId="4695E0E4" w14:textId="77777777" w:rsidR="00DB5731" w:rsidRPr="00EC746D" w:rsidRDefault="00DB5731" w:rsidP="009214C2">
      <w:pPr>
        <w:pStyle w:val="StyltextVlevo-127cmPedsazen063cmVpravo-06"/>
        <w:numPr>
          <w:ilvl w:val="0"/>
          <w:numId w:val="30"/>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 v případě, že zhotovitel vady neodstraní ve lhůtě, ke které se zavázal buď v této smlouvě, nebo v dohodě o odstranění vad, případně jednostranným prohlášením.</w:t>
      </w:r>
    </w:p>
    <w:p w14:paraId="7EE16D95" w14:textId="77777777"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 xml:space="preserve">Takovýmto zásahem do díla zhotovitele, provedeným třetí osobou na základě pokynu objednatele nebo objednatelem samým, není dotčena povinnost zhotovitele dokončit dílo včas,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předepsané kvalitě a se všemi náležitostmi v souladu s touto smlouvou. V případě realizace výše uvedených opatření objednatelem nezaniká ani se nijak neomezuje odpovědnost za vady v záruční době nebo odpovědnost za škodu zhotovitele, pokud jde o dílo jako celek. Náklad vynaložený objednatelem dle tohoto ustanovení smlouvy považují smluvní strany za pohledávku objednatele za zhotovitelem. Tuto pohledávku je objednatel oprávněn jednostranně započíst, a to i proti nesplatným pohledávkám, které má zhotovitel za objednatelem.</w:t>
      </w:r>
    </w:p>
    <w:p w14:paraId="2935D668"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116F0F34" w14:textId="77777777" w:rsidR="003539F5" w:rsidRDefault="003539F5" w:rsidP="009214C2">
      <w:pPr>
        <w:pStyle w:val="StyltextVlevo-127cmPedsazen063cmVpravo-06"/>
        <w:numPr>
          <w:ilvl w:val="1"/>
          <w:numId w:val="9"/>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 xml:space="preserve">Zhotovitel se zavazuje, že po celou dobu provádění předmětu smlouvy bude co nejvíce šetřit práva vlastníka přilehlých pozemků k pozemkům, na nichž se dílo realizuje, příp. vlastníků staveb na nich stojících, a 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 V 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vlastníkům přilehlých nemovitostí </w:t>
      </w:r>
      <w:r w:rsidRPr="00EC746D">
        <w:rPr>
          <w:rFonts w:ascii="Times New Roman" w:hAnsi="Times New Roman" w:cs="Times New Roman"/>
          <w:sz w:val="24"/>
          <w:szCs w:val="24"/>
        </w:rPr>
        <w:t>v 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 xml:space="preserve">nejméně 7 kalendářních dní způsob omezení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omezení, </w:t>
      </w:r>
      <w:r w:rsidRPr="00EC746D">
        <w:rPr>
          <w:rFonts w:ascii="Times New Roman" w:hAnsi="Times New Roman" w:cs="Times New Roman"/>
          <w:sz w:val="24"/>
          <w:szCs w:val="24"/>
        </w:rPr>
        <w:t>a zajistit alternativní přístup k 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21700232" w14:textId="77777777" w:rsidR="00FF27F9" w:rsidRDefault="001949F8" w:rsidP="00FF27F9">
      <w:pPr>
        <w:pStyle w:val="StyltextVlevo-127cmPedsazen063cmVpravo-06"/>
        <w:numPr>
          <w:ilvl w:val="1"/>
          <w:numId w:val="9"/>
        </w:numPr>
        <w:ind w:right="55" w:hanging="644"/>
        <w:rPr>
          <w:rFonts w:ascii="Times New Roman" w:hAnsi="Times New Roman" w:cs="Times New Roman"/>
          <w:sz w:val="24"/>
          <w:szCs w:val="24"/>
        </w:rPr>
      </w:pPr>
      <w:r w:rsidRPr="001949F8">
        <w:rPr>
          <w:rFonts w:ascii="Times New Roman" w:hAnsi="Times New Roman" w:cs="Times New Roman"/>
          <w:sz w:val="24"/>
          <w:szCs w:val="24"/>
        </w:rPr>
        <w:t xml:space="preserve">Zhotovitel je povinen zajistit, aby plněním této Smlouvy nedošlo k porušení právních předpisů a rozhodnutí upravujících mezinárodní sankce, kterými jsou Česká republika nebo Objednatel vázáni, zejména čl. 5k odst. 1. Nařízení Rady (EU) 2022/576 ze dne 8. dubna 2022, kterým se mění nařízení (EU) č. 833/2014 o omezujících opatřeních vzhledem k činnostem Ruska destabilizujícím situaci na Ukrajině (dále jen „Sankční nařízení EU“). Zhotovitel je neprodleně povinen informovat Objednatele o </w:t>
      </w:r>
      <w:proofErr w:type="gramStart"/>
      <w:r w:rsidRPr="001949F8">
        <w:rPr>
          <w:rFonts w:ascii="Times New Roman" w:hAnsi="Times New Roman" w:cs="Times New Roman"/>
          <w:sz w:val="24"/>
          <w:szCs w:val="24"/>
        </w:rPr>
        <w:t>skutečnostech</w:t>
      </w:r>
      <w:proofErr w:type="gramEnd"/>
      <w:r w:rsidRPr="001949F8">
        <w:rPr>
          <w:rFonts w:ascii="Times New Roman" w:hAnsi="Times New Roman" w:cs="Times New Roman"/>
          <w:sz w:val="24"/>
          <w:szCs w:val="24"/>
        </w:rPr>
        <w:t xml:space="preserve"> jakkoliv relevantních pro posouzení naplnění povinností uvedených ve větě první tohoto odstavce Smlouvy.</w:t>
      </w:r>
    </w:p>
    <w:p w14:paraId="5758BF5F" w14:textId="5013C4C1" w:rsidR="00FF27F9" w:rsidRPr="00FF27F9" w:rsidRDefault="00FF27F9" w:rsidP="00FF27F9">
      <w:pPr>
        <w:pStyle w:val="StyltextVlevo-127cmPedsazen063cmVpravo-06"/>
        <w:numPr>
          <w:ilvl w:val="1"/>
          <w:numId w:val="9"/>
        </w:numPr>
        <w:ind w:right="55" w:hanging="644"/>
        <w:rPr>
          <w:rFonts w:ascii="Times New Roman" w:hAnsi="Times New Roman" w:cs="Times New Roman"/>
          <w:sz w:val="24"/>
          <w:szCs w:val="24"/>
        </w:rPr>
      </w:pPr>
      <w:r w:rsidRPr="00FF27F9">
        <w:rPr>
          <w:rFonts w:ascii="Times New Roman" w:hAnsi="Times New Roman" w:cs="Times New Roman"/>
          <w:sz w:val="24"/>
          <w:szCs w:val="24"/>
        </w:rPr>
        <w:t>Jsou-li instalována tato zařízení k využívání vody, je pro ně uvedená spotřeba vody doložena technickými listy výrobku, stavební certifikací nebo stávajícím štítkem výrobku v EU:</w:t>
      </w:r>
    </w:p>
    <w:p w14:paraId="02B2771B" w14:textId="77777777" w:rsidR="00FF27F9" w:rsidRPr="00FF27F9" w:rsidRDefault="00FF27F9" w:rsidP="00FF27F9">
      <w:pPr>
        <w:pStyle w:val="StyltextVlevo-127cmPedsazen063cmVpravo-06"/>
        <w:ind w:left="709" w:right="55" w:firstLine="0"/>
        <w:rPr>
          <w:rFonts w:ascii="Times New Roman" w:hAnsi="Times New Roman" w:cs="Times New Roman"/>
          <w:sz w:val="24"/>
          <w:szCs w:val="24"/>
        </w:rPr>
      </w:pPr>
      <w:r w:rsidRPr="00FF27F9">
        <w:rPr>
          <w:rFonts w:ascii="Times New Roman" w:hAnsi="Times New Roman" w:cs="Times New Roman"/>
          <w:sz w:val="24"/>
          <w:szCs w:val="24"/>
        </w:rPr>
        <w:t>a) umyvadlové baterie a kuchyňské baterie mají maximální průtok vody 6 litrů/min;</w:t>
      </w:r>
    </w:p>
    <w:p w14:paraId="13900740" w14:textId="77777777" w:rsidR="00FF27F9" w:rsidRPr="00FF27F9" w:rsidRDefault="00FF27F9" w:rsidP="00FF27F9">
      <w:pPr>
        <w:pStyle w:val="StyltextVlevo-127cmPedsazen063cmVpravo-06"/>
        <w:ind w:left="709" w:right="55" w:firstLine="0"/>
        <w:rPr>
          <w:rFonts w:ascii="Times New Roman" w:hAnsi="Times New Roman" w:cs="Times New Roman"/>
          <w:sz w:val="24"/>
          <w:szCs w:val="24"/>
        </w:rPr>
      </w:pPr>
      <w:r w:rsidRPr="00FF27F9">
        <w:rPr>
          <w:rFonts w:ascii="Times New Roman" w:hAnsi="Times New Roman" w:cs="Times New Roman"/>
          <w:sz w:val="24"/>
          <w:szCs w:val="24"/>
        </w:rPr>
        <w:t>b) sprchy mají maximální průtok vody 8 litrů/min;</w:t>
      </w:r>
    </w:p>
    <w:p w14:paraId="1772DDD3" w14:textId="77777777" w:rsidR="00FF27F9" w:rsidRPr="00FF27F9" w:rsidRDefault="00FF27F9" w:rsidP="00FF27F9">
      <w:pPr>
        <w:pStyle w:val="StyltextVlevo-127cmPedsazen063cmVpravo-06"/>
        <w:ind w:left="709" w:right="55" w:firstLine="0"/>
        <w:rPr>
          <w:rFonts w:ascii="Times New Roman" w:hAnsi="Times New Roman" w:cs="Times New Roman"/>
          <w:sz w:val="24"/>
          <w:szCs w:val="24"/>
        </w:rPr>
      </w:pPr>
      <w:r w:rsidRPr="00FF27F9">
        <w:rPr>
          <w:rFonts w:ascii="Times New Roman" w:hAnsi="Times New Roman" w:cs="Times New Roman"/>
          <w:sz w:val="24"/>
          <w:szCs w:val="24"/>
        </w:rPr>
        <w:t>c) WC, zahrnující soupravy, mísy a splachovací nádrže, mají úplný objem splachovací vody maximálně 6 litrů a maximální průměrný objem splachovací vody 3,75 litru; (vypočteno dle vzorce Va3 = (Vf4 + (3 × Vr5)) /4);</w:t>
      </w:r>
    </w:p>
    <w:p w14:paraId="32726D89" w14:textId="2CB49B48" w:rsidR="00FF27F9" w:rsidRDefault="00FF27F9" w:rsidP="00FF27F9">
      <w:pPr>
        <w:pStyle w:val="StyltextVlevo-127cmPedsazen063cmVpravo-06"/>
        <w:ind w:left="709" w:right="55" w:firstLine="0"/>
        <w:rPr>
          <w:rFonts w:ascii="Times New Roman" w:hAnsi="Times New Roman" w:cs="Times New Roman"/>
          <w:sz w:val="24"/>
          <w:szCs w:val="24"/>
        </w:rPr>
      </w:pPr>
      <w:r w:rsidRPr="00FF27F9">
        <w:rPr>
          <w:rFonts w:ascii="Times New Roman" w:hAnsi="Times New Roman" w:cs="Times New Roman"/>
          <w:sz w:val="24"/>
          <w:szCs w:val="24"/>
        </w:rPr>
        <w:t xml:space="preserve">d) pisoáry spotřebují maximálně 2 litry/mísu/hodinu. Splachovací pisoáry mají maximální úplný </w:t>
      </w:r>
      <w:r w:rsidRPr="00FF27F9">
        <w:rPr>
          <w:rFonts w:ascii="Times New Roman" w:hAnsi="Times New Roman" w:cs="Times New Roman"/>
          <w:sz w:val="24"/>
          <w:szCs w:val="24"/>
        </w:rPr>
        <w:lastRenderedPageBreak/>
        <w:t>objem splachovací vody 1 litr.</w:t>
      </w:r>
    </w:p>
    <w:p w14:paraId="4174DAFB" w14:textId="77777777" w:rsidR="00FF27F9" w:rsidRDefault="004013DE" w:rsidP="00FF27F9">
      <w:pPr>
        <w:pStyle w:val="StyltextVlevo-127cmPedsazen063cmVpravo-06"/>
        <w:numPr>
          <w:ilvl w:val="1"/>
          <w:numId w:val="9"/>
        </w:numPr>
        <w:ind w:right="55" w:hanging="644"/>
        <w:rPr>
          <w:rFonts w:ascii="Times New Roman" w:hAnsi="Times New Roman" w:cs="Times New Roman"/>
          <w:sz w:val="24"/>
          <w:szCs w:val="24"/>
        </w:rPr>
      </w:pPr>
      <w:r w:rsidRPr="004013DE">
        <w:rPr>
          <w:rFonts w:ascii="Times New Roman" w:hAnsi="Times New Roman" w:cs="Times New Roman"/>
          <w:sz w:val="24"/>
          <w:szCs w:val="24"/>
        </w:rPr>
        <w:t xml:space="preserve">Veškeré stavební práce, dodávky a další činnosti musí být realizovány v souladu s cíli a zásadami udržitelného rozvoje a zásadou „významně nepoškozovat“ (Do no </w:t>
      </w:r>
      <w:proofErr w:type="spellStart"/>
      <w:r w:rsidRPr="004013DE">
        <w:rPr>
          <w:rFonts w:ascii="Times New Roman" w:hAnsi="Times New Roman" w:cs="Times New Roman"/>
          <w:sz w:val="24"/>
          <w:szCs w:val="24"/>
        </w:rPr>
        <w:t>signifi</w:t>
      </w:r>
      <w:r w:rsidR="00787C3B">
        <w:rPr>
          <w:rFonts w:ascii="Times New Roman" w:hAnsi="Times New Roman" w:cs="Times New Roman"/>
          <w:sz w:val="24"/>
          <w:szCs w:val="24"/>
        </w:rPr>
        <w:t>c</w:t>
      </w:r>
      <w:r w:rsidRPr="004013DE">
        <w:rPr>
          <w:rFonts w:ascii="Times New Roman" w:hAnsi="Times New Roman" w:cs="Times New Roman"/>
          <w:sz w:val="24"/>
          <w:szCs w:val="24"/>
        </w:rPr>
        <w:t>ant</w:t>
      </w:r>
      <w:proofErr w:type="spellEnd"/>
      <w:r w:rsidRPr="004013DE">
        <w:rPr>
          <w:rFonts w:ascii="Times New Roman" w:hAnsi="Times New Roman" w:cs="Times New Roman"/>
          <w:sz w:val="24"/>
          <w:szCs w:val="24"/>
        </w:rPr>
        <w:t xml:space="preserve"> </w:t>
      </w:r>
      <w:proofErr w:type="spellStart"/>
      <w:r w:rsidRPr="004013DE">
        <w:rPr>
          <w:rFonts w:ascii="Times New Roman" w:hAnsi="Times New Roman" w:cs="Times New Roman"/>
          <w:sz w:val="24"/>
          <w:szCs w:val="24"/>
        </w:rPr>
        <w:t>harm</w:t>
      </w:r>
      <w:proofErr w:type="spellEnd"/>
      <w:r w:rsidRPr="004013DE">
        <w:rPr>
          <w:rFonts w:ascii="Times New Roman" w:hAnsi="Times New Roman" w:cs="Times New Roman"/>
          <w:sz w:val="24"/>
          <w:szCs w:val="24"/>
        </w:rPr>
        <w:t>, dále jen „DNSH“) v oblasti životního prostředí. Nejméně 70 % (hmotnostních) stavebního a demoličního odpadu neklasifikovaného jako nebezpečný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Pr>
          <w:rFonts w:ascii="Times New Roman" w:hAnsi="Times New Roman" w:cs="Times New Roman"/>
          <w:sz w:val="24"/>
          <w:szCs w:val="24"/>
        </w:rPr>
        <w:t>.</w:t>
      </w:r>
    </w:p>
    <w:p w14:paraId="0A6AD68C" w14:textId="389B861D" w:rsidR="00FF27F9" w:rsidRPr="00FF27F9" w:rsidRDefault="00FF27F9" w:rsidP="00FF27F9">
      <w:pPr>
        <w:pStyle w:val="StyltextVlevo-127cmPedsazen063cmVpravo-06"/>
        <w:ind w:left="360" w:right="55" w:firstLine="0"/>
        <w:rPr>
          <w:rFonts w:ascii="Times New Roman" w:hAnsi="Times New Roman" w:cs="Times New Roman"/>
          <w:sz w:val="24"/>
          <w:szCs w:val="24"/>
        </w:rPr>
      </w:pPr>
      <w:r w:rsidRPr="00FF27F9">
        <w:rPr>
          <w:rFonts w:ascii="Times New Roman" w:hAnsi="Times New Roman"/>
          <w:sz w:val="24"/>
          <w:szCs w:val="24"/>
        </w:rPr>
        <w:t>Zhotovitel se zavazuje kdykoliv v průběhu plnění předat do dvou pracovních dnů od výzvy objednatele potvrzení příslušného orgánu o oprávnění provozovat recyklační skládku a veškeré vážní lístky uloženého stavebního a demoličního odpadu uvedeného výše.</w:t>
      </w:r>
    </w:p>
    <w:p w14:paraId="4AF9C150" w14:textId="77777777" w:rsidR="003335E1" w:rsidRPr="003335E1" w:rsidRDefault="00FF27F9" w:rsidP="003335E1">
      <w:pPr>
        <w:pStyle w:val="StyltextVlevo-127cmPedsazen063cmVpravo-06"/>
        <w:numPr>
          <w:ilvl w:val="1"/>
          <w:numId w:val="9"/>
        </w:numPr>
        <w:ind w:right="55" w:hanging="644"/>
        <w:rPr>
          <w:rFonts w:ascii="Times New Roman" w:hAnsi="Times New Roman" w:cs="Times New Roman"/>
          <w:sz w:val="24"/>
          <w:szCs w:val="24"/>
        </w:rPr>
      </w:pPr>
      <w:r w:rsidRPr="00FF27F9">
        <w:rPr>
          <w:rFonts w:ascii="Times New Roman" w:hAnsi="Times New Roman"/>
          <w:sz w:val="24"/>
          <w:szCs w:val="24"/>
        </w:rPr>
        <w:t xml:space="preserve">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w:t>
      </w:r>
    </w:p>
    <w:p w14:paraId="08FD69BE" w14:textId="77777777" w:rsidR="003335E1" w:rsidRDefault="003335E1" w:rsidP="003335E1">
      <w:pPr>
        <w:pStyle w:val="StyltextVlevo-127cmPedsazen063cmVpravo-06"/>
        <w:ind w:left="360" w:right="55" w:firstLine="0"/>
        <w:rPr>
          <w:rFonts w:ascii="Times New Roman" w:hAnsi="Times New Roman" w:cs="Times New Roman"/>
          <w:sz w:val="24"/>
          <w:szCs w:val="24"/>
        </w:rPr>
      </w:pPr>
      <w:r w:rsidRPr="00FF27F9">
        <w:rPr>
          <w:rFonts w:ascii="Times New Roman" w:hAnsi="Times New Roman" w:cs="Times New Roman"/>
          <w:sz w:val="24"/>
          <w:szCs w:val="24"/>
        </w:rPr>
        <w:t>Přijímají se opatření ke snížení hluku, prachu a emisí znečišťujících látek při stavebních nebo údržbářských pracích.</w:t>
      </w:r>
    </w:p>
    <w:p w14:paraId="025459CE" w14:textId="77777777" w:rsidR="003335E1" w:rsidRDefault="003335E1" w:rsidP="003335E1">
      <w:pPr>
        <w:pStyle w:val="StyltextVlevo-127cmPedsazen063cmVpravo-06"/>
        <w:numPr>
          <w:ilvl w:val="1"/>
          <w:numId w:val="9"/>
        </w:numPr>
        <w:ind w:right="55" w:hanging="644"/>
        <w:rPr>
          <w:rFonts w:ascii="Times New Roman" w:hAnsi="Times New Roman" w:cs="Times New Roman"/>
          <w:sz w:val="24"/>
          <w:szCs w:val="24"/>
        </w:rPr>
      </w:pPr>
      <w:r w:rsidRPr="003335E1">
        <w:rPr>
          <w:rFonts w:ascii="Times New Roman" w:hAnsi="Times New Roman"/>
          <w:sz w:val="24"/>
          <w:szCs w:val="24"/>
        </w:rPr>
        <w:t>Zhotovitel se zavazuje plnit dílo prostřednictvím členů realizačního týmu, kterými prokazoval kvalifikaci v rámci Veřejné zakázky. Jakékoliv změny těchto osob Zhotovitel s předstihem před faktickou realizací změny oznámí Objednateli. Tyto změny členů realizačního týmu jsou podmíněny souhlasem Objednatele, který jej udělí pouze v případě, že nový člen realizačního týmu bude splňovat veškeré podmínky kvalifikace uvedené v zadávacím řízení na Veřejnou zakázku.</w:t>
      </w:r>
    </w:p>
    <w:p w14:paraId="7F296F23" w14:textId="46366A2F" w:rsidR="003335E1" w:rsidRDefault="003335E1" w:rsidP="003335E1">
      <w:pPr>
        <w:pStyle w:val="StyltextVlevo-127cmPedsazen063cmVpravo-06"/>
        <w:ind w:left="360" w:right="55" w:firstLine="0"/>
        <w:rPr>
          <w:rFonts w:ascii="Times New Roman" w:hAnsi="Times New Roman" w:cs="Times New Roman"/>
          <w:sz w:val="24"/>
          <w:szCs w:val="24"/>
        </w:rPr>
      </w:pPr>
      <w:r>
        <w:rPr>
          <w:rFonts w:ascii="Times New Roman" w:hAnsi="Times New Roman" w:cs="Times New Roman"/>
          <w:sz w:val="24"/>
          <w:szCs w:val="24"/>
        </w:rPr>
        <w:t xml:space="preserve">Zhotovitel </w:t>
      </w:r>
      <w:r w:rsidRPr="003335E1">
        <w:rPr>
          <w:rFonts w:ascii="Times New Roman" w:hAnsi="Times New Roman"/>
          <w:sz w:val="24"/>
          <w:szCs w:val="24"/>
        </w:rPr>
        <w:t>prohlašuje, že bude realizovat dílo zejména prostřednictvím hlavního stavbyvedoucího</w:t>
      </w:r>
      <w:r>
        <w:rPr>
          <w:rFonts w:ascii="Times New Roman" w:hAnsi="Times New Roman"/>
          <w:sz w:val="24"/>
          <w:szCs w:val="24"/>
        </w:rPr>
        <w:t xml:space="preserve"> a </w:t>
      </w:r>
      <w:r w:rsidRPr="003335E1">
        <w:rPr>
          <w:rFonts w:ascii="Times New Roman" w:hAnsi="Times New Roman"/>
          <w:sz w:val="24"/>
          <w:szCs w:val="24"/>
        </w:rPr>
        <w:t>jeho zástupce</w:t>
      </w:r>
      <w:r>
        <w:rPr>
          <w:rFonts w:ascii="Times New Roman" w:hAnsi="Times New Roman"/>
          <w:sz w:val="24"/>
          <w:szCs w:val="24"/>
        </w:rPr>
        <w:t xml:space="preserve">, přičemž garantuje, že alespoň </w:t>
      </w:r>
      <w:r w:rsidR="001252FB">
        <w:rPr>
          <w:rFonts w:ascii="Times New Roman" w:hAnsi="Times New Roman"/>
          <w:sz w:val="24"/>
          <w:szCs w:val="24"/>
        </w:rPr>
        <w:t>hlavní stavbyvedoucí nebo zástupce stavbyvedoucího</w:t>
      </w:r>
      <w:r>
        <w:rPr>
          <w:rFonts w:ascii="Times New Roman" w:hAnsi="Times New Roman"/>
          <w:sz w:val="24"/>
          <w:szCs w:val="24"/>
        </w:rPr>
        <w:t xml:space="preserve"> bud</w:t>
      </w:r>
      <w:r w:rsidR="001252FB">
        <w:rPr>
          <w:rFonts w:ascii="Times New Roman" w:hAnsi="Times New Roman"/>
          <w:sz w:val="24"/>
          <w:szCs w:val="24"/>
        </w:rPr>
        <w:t>e</w:t>
      </w:r>
      <w:r>
        <w:rPr>
          <w:rFonts w:ascii="Times New Roman" w:hAnsi="Times New Roman"/>
          <w:sz w:val="24"/>
          <w:szCs w:val="24"/>
        </w:rPr>
        <w:t xml:space="preserve"> přítom</w:t>
      </w:r>
      <w:r w:rsidR="001252FB">
        <w:rPr>
          <w:rFonts w:ascii="Times New Roman" w:hAnsi="Times New Roman"/>
          <w:sz w:val="24"/>
          <w:szCs w:val="24"/>
        </w:rPr>
        <w:t>en</w:t>
      </w:r>
      <w:r>
        <w:rPr>
          <w:rFonts w:ascii="Times New Roman" w:hAnsi="Times New Roman"/>
          <w:sz w:val="24"/>
          <w:szCs w:val="24"/>
        </w:rPr>
        <w:t xml:space="preserve"> na staveništi každý den realizace plnění na místě, což stvrdí zápisem ve stavebním deníku</w:t>
      </w:r>
      <w:r w:rsidRPr="003335E1">
        <w:rPr>
          <w:rFonts w:ascii="Times New Roman" w:hAnsi="Times New Roman"/>
          <w:sz w:val="24"/>
          <w:szCs w:val="24"/>
        </w:rPr>
        <w:t>:</w:t>
      </w:r>
    </w:p>
    <w:p w14:paraId="6D28DD8C" w14:textId="412AF6AA" w:rsidR="003335E1" w:rsidRPr="003335E1" w:rsidRDefault="003335E1" w:rsidP="003335E1">
      <w:pPr>
        <w:pStyle w:val="StyltextVlevo-127cmPedsazen063cmVpravo-06"/>
        <w:ind w:left="360" w:right="55" w:firstLine="0"/>
        <w:rPr>
          <w:rFonts w:ascii="Times New Roman" w:hAnsi="Times New Roman" w:cs="Times New Roman"/>
          <w:b/>
          <w:bCs/>
          <w:sz w:val="24"/>
          <w:szCs w:val="24"/>
        </w:rPr>
      </w:pPr>
      <w:r w:rsidRPr="003335E1">
        <w:rPr>
          <w:rFonts w:ascii="Times New Roman" w:hAnsi="Times New Roman" w:cs="Times New Roman"/>
          <w:b/>
          <w:bCs/>
          <w:sz w:val="24"/>
          <w:szCs w:val="24"/>
        </w:rPr>
        <w:t xml:space="preserve">Hlavní </w:t>
      </w:r>
      <w:r w:rsidRPr="003335E1">
        <w:rPr>
          <w:rFonts w:ascii="Times New Roman" w:hAnsi="Times New Roman"/>
          <w:b/>
          <w:bCs/>
          <w:sz w:val="24"/>
          <w:szCs w:val="24"/>
        </w:rPr>
        <w:t>stavbyvedoucí:</w:t>
      </w:r>
    </w:p>
    <w:p w14:paraId="53C83C7E" w14:textId="77777777" w:rsidR="003335E1" w:rsidRPr="003335E1" w:rsidRDefault="003335E1" w:rsidP="003335E1">
      <w:pPr>
        <w:pStyle w:val="StyltextVlevo-127cmPedsazen063cmVpravo-06"/>
        <w:ind w:left="360" w:right="55" w:firstLine="0"/>
        <w:rPr>
          <w:rFonts w:ascii="Times New Roman" w:hAnsi="Times New Roman"/>
          <w:sz w:val="24"/>
          <w:szCs w:val="24"/>
        </w:rPr>
      </w:pPr>
      <w:r w:rsidRPr="003335E1">
        <w:rPr>
          <w:rFonts w:ascii="Times New Roman" w:hAnsi="Times New Roman"/>
          <w:sz w:val="24"/>
          <w:szCs w:val="24"/>
        </w:rPr>
        <w:t xml:space="preserve">Jméno, příjmení: </w:t>
      </w:r>
      <w:r w:rsidRPr="003335E1">
        <w:rPr>
          <w:rFonts w:ascii="Times New Roman" w:hAnsi="Times New Roman"/>
          <w:sz w:val="24"/>
          <w:szCs w:val="24"/>
          <w:highlight w:val="yellow"/>
        </w:rPr>
        <w:t xml:space="preserve">……………………… </w:t>
      </w:r>
      <w:r w:rsidRPr="003335E1">
        <w:rPr>
          <w:rFonts w:ascii="Times New Roman" w:hAnsi="Times New Roman"/>
          <w:i/>
          <w:sz w:val="24"/>
          <w:szCs w:val="24"/>
          <w:highlight w:val="yellow"/>
        </w:rPr>
        <w:t>(doplní účastník)</w:t>
      </w:r>
    </w:p>
    <w:p w14:paraId="43C598B2" w14:textId="77777777" w:rsidR="003335E1" w:rsidRPr="003335E1" w:rsidRDefault="003335E1" w:rsidP="003335E1">
      <w:pPr>
        <w:pStyle w:val="StyltextVlevo-127cmPedsazen063cmVpravo-06"/>
        <w:ind w:left="360" w:right="55" w:firstLine="0"/>
        <w:rPr>
          <w:rFonts w:ascii="Times New Roman" w:hAnsi="Times New Roman"/>
          <w:sz w:val="24"/>
          <w:szCs w:val="24"/>
        </w:rPr>
      </w:pPr>
      <w:r w:rsidRPr="003335E1">
        <w:rPr>
          <w:rFonts w:ascii="Times New Roman" w:hAnsi="Times New Roman"/>
          <w:sz w:val="24"/>
          <w:szCs w:val="24"/>
        </w:rPr>
        <w:t xml:space="preserve">Telefon: </w:t>
      </w:r>
      <w:r w:rsidRPr="003335E1">
        <w:rPr>
          <w:rFonts w:ascii="Times New Roman" w:hAnsi="Times New Roman"/>
          <w:sz w:val="24"/>
          <w:szCs w:val="24"/>
          <w:highlight w:val="yellow"/>
        </w:rPr>
        <w:t xml:space="preserve">……………………… </w:t>
      </w:r>
      <w:r w:rsidRPr="003335E1">
        <w:rPr>
          <w:rFonts w:ascii="Times New Roman" w:hAnsi="Times New Roman"/>
          <w:i/>
          <w:sz w:val="24"/>
          <w:szCs w:val="24"/>
          <w:highlight w:val="yellow"/>
        </w:rPr>
        <w:t>(doplní účastník)</w:t>
      </w:r>
    </w:p>
    <w:p w14:paraId="0E7FC639" w14:textId="77777777" w:rsidR="003335E1" w:rsidRPr="003335E1" w:rsidRDefault="003335E1" w:rsidP="003335E1">
      <w:pPr>
        <w:pStyle w:val="StyltextVlevo-127cmPedsazen063cmVpravo-06"/>
        <w:ind w:left="360" w:right="55" w:firstLine="0"/>
        <w:rPr>
          <w:rFonts w:ascii="Times New Roman" w:hAnsi="Times New Roman"/>
          <w:i/>
          <w:sz w:val="24"/>
          <w:szCs w:val="24"/>
        </w:rPr>
      </w:pPr>
      <w:r w:rsidRPr="003335E1">
        <w:rPr>
          <w:rFonts w:ascii="Times New Roman" w:hAnsi="Times New Roman"/>
          <w:sz w:val="24"/>
          <w:szCs w:val="24"/>
        </w:rPr>
        <w:t xml:space="preserve">E-mail: </w:t>
      </w:r>
      <w:r w:rsidRPr="003335E1">
        <w:rPr>
          <w:rFonts w:ascii="Times New Roman" w:hAnsi="Times New Roman"/>
          <w:sz w:val="24"/>
          <w:szCs w:val="24"/>
          <w:highlight w:val="yellow"/>
        </w:rPr>
        <w:t xml:space="preserve">……………………… </w:t>
      </w:r>
      <w:r w:rsidRPr="003335E1">
        <w:rPr>
          <w:rFonts w:ascii="Times New Roman" w:hAnsi="Times New Roman"/>
          <w:i/>
          <w:sz w:val="24"/>
          <w:szCs w:val="24"/>
          <w:highlight w:val="yellow"/>
        </w:rPr>
        <w:t>(doplní účastník)</w:t>
      </w:r>
    </w:p>
    <w:p w14:paraId="56E43F37" w14:textId="77777777" w:rsidR="003335E1" w:rsidRPr="003335E1" w:rsidRDefault="003335E1" w:rsidP="003335E1">
      <w:pPr>
        <w:pStyle w:val="StyltextVlevo-127cmPedsazen063cmVpravo-06"/>
        <w:ind w:left="360" w:right="55" w:firstLine="0"/>
        <w:rPr>
          <w:rFonts w:ascii="Times New Roman" w:hAnsi="Times New Roman"/>
          <w:b/>
          <w:bCs/>
          <w:sz w:val="24"/>
          <w:szCs w:val="24"/>
        </w:rPr>
      </w:pPr>
      <w:r w:rsidRPr="003335E1">
        <w:rPr>
          <w:rFonts w:ascii="Times New Roman" w:hAnsi="Times New Roman"/>
          <w:b/>
          <w:bCs/>
          <w:sz w:val="24"/>
          <w:szCs w:val="24"/>
        </w:rPr>
        <w:t>Zástupce stavbyvedoucího:</w:t>
      </w:r>
    </w:p>
    <w:p w14:paraId="0D59F7E7" w14:textId="77777777" w:rsidR="003335E1" w:rsidRPr="003335E1" w:rsidRDefault="003335E1" w:rsidP="003335E1">
      <w:pPr>
        <w:pStyle w:val="StyltextVlevo-127cmPedsazen063cmVpravo-06"/>
        <w:ind w:left="360" w:right="55" w:firstLine="0"/>
        <w:rPr>
          <w:rFonts w:ascii="Times New Roman" w:hAnsi="Times New Roman"/>
          <w:sz w:val="24"/>
          <w:szCs w:val="24"/>
        </w:rPr>
      </w:pPr>
      <w:r w:rsidRPr="003335E1">
        <w:rPr>
          <w:rFonts w:ascii="Times New Roman" w:hAnsi="Times New Roman"/>
          <w:sz w:val="24"/>
          <w:szCs w:val="24"/>
        </w:rPr>
        <w:t xml:space="preserve">Jméno, příjmení: </w:t>
      </w:r>
      <w:r w:rsidRPr="003335E1">
        <w:rPr>
          <w:rFonts w:ascii="Times New Roman" w:hAnsi="Times New Roman"/>
          <w:sz w:val="24"/>
          <w:szCs w:val="24"/>
          <w:highlight w:val="yellow"/>
        </w:rPr>
        <w:t xml:space="preserve">……………………… </w:t>
      </w:r>
      <w:r w:rsidRPr="003335E1">
        <w:rPr>
          <w:rFonts w:ascii="Times New Roman" w:hAnsi="Times New Roman"/>
          <w:i/>
          <w:sz w:val="24"/>
          <w:szCs w:val="24"/>
          <w:highlight w:val="yellow"/>
        </w:rPr>
        <w:t>(doplní účastník)</w:t>
      </w:r>
    </w:p>
    <w:p w14:paraId="4F880101" w14:textId="77777777" w:rsidR="003335E1" w:rsidRPr="003335E1" w:rsidRDefault="003335E1" w:rsidP="003335E1">
      <w:pPr>
        <w:pStyle w:val="StyltextVlevo-127cmPedsazen063cmVpravo-06"/>
        <w:ind w:left="360" w:right="55" w:firstLine="0"/>
        <w:rPr>
          <w:rFonts w:ascii="Times New Roman" w:hAnsi="Times New Roman"/>
          <w:sz w:val="24"/>
          <w:szCs w:val="24"/>
        </w:rPr>
      </w:pPr>
      <w:r w:rsidRPr="003335E1">
        <w:rPr>
          <w:rFonts w:ascii="Times New Roman" w:hAnsi="Times New Roman"/>
          <w:sz w:val="24"/>
          <w:szCs w:val="24"/>
        </w:rPr>
        <w:t xml:space="preserve">Telefon: </w:t>
      </w:r>
      <w:r w:rsidRPr="003335E1">
        <w:rPr>
          <w:rFonts w:ascii="Times New Roman" w:hAnsi="Times New Roman"/>
          <w:sz w:val="24"/>
          <w:szCs w:val="24"/>
          <w:highlight w:val="yellow"/>
        </w:rPr>
        <w:t xml:space="preserve">……………………… </w:t>
      </w:r>
      <w:r w:rsidRPr="003335E1">
        <w:rPr>
          <w:rFonts w:ascii="Times New Roman" w:hAnsi="Times New Roman"/>
          <w:i/>
          <w:sz w:val="24"/>
          <w:szCs w:val="24"/>
          <w:highlight w:val="yellow"/>
        </w:rPr>
        <w:t>(doplní účastník)</w:t>
      </w:r>
    </w:p>
    <w:p w14:paraId="2F9B6406" w14:textId="77777777" w:rsidR="003335E1" w:rsidRPr="003335E1" w:rsidRDefault="003335E1" w:rsidP="003335E1">
      <w:pPr>
        <w:pStyle w:val="StyltextVlevo-127cmPedsazen063cmVpravo-06"/>
        <w:ind w:left="360" w:right="55" w:firstLine="0"/>
        <w:rPr>
          <w:rFonts w:ascii="Times New Roman" w:hAnsi="Times New Roman"/>
          <w:i/>
          <w:sz w:val="24"/>
          <w:szCs w:val="24"/>
        </w:rPr>
      </w:pPr>
      <w:r w:rsidRPr="003335E1">
        <w:rPr>
          <w:rFonts w:ascii="Times New Roman" w:hAnsi="Times New Roman"/>
          <w:sz w:val="24"/>
          <w:szCs w:val="24"/>
        </w:rPr>
        <w:t xml:space="preserve">E-mail: </w:t>
      </w:r>
      <w:r w:rsidRPr="003335E1">
        <w:rPr>
          <w:rFonts w:ascii="Times New Roman" w:hAnsi="Times New Roman"/>
          <w:sz w:val="24"/>
          <w:szCs w:val="24"/>
          <w:highlight w:val="yellow"/>
        </w:rPr>
        <w:t xml:space="preserve">……………………… </w:t>
      </w:r>
      <w:r w:rsidRPr="003335E1">
        <w:rPr>
          <w:rFonts w:ascii="Times New Roman" w:hAnsi="Times New Roman"/>
          <w:i/>
          <w:sz w:val="24"/>
          <w:szCs w:val="24"/>
          <w:highlight w:val="yellow"/>
        </w:rPr>
        <w:t>(doplní účastník)</w:t>
      </w:r>
    </w:p>
    <w:p w14:paraId="36163E36" w14:textId="0784433A" w:rsidR="003335E1" w:rsidRPr="00B66FDA" w:rsidRDefault="00B66FDA" w:rsidP="00FF27F9">
      <w:pPr>
        <w:pStyle w:val="StyltextVlevo-127cmPedsazen063cmVpravo-06"/>
        <w:ind w:left="360" w:right="55" w:firstLine="0"/>
        <w:rPr>
          <w:rFonts w:ascii="Times New Roman" w:hAnsi="Times New Roman" w:cs="Times New Roman"/>
          <w:b/>
          <w:bCs/>
          <w:sz w:val="24"/>
          <w:szCs w:val="24"/>
        </w:rPr>
      </w:pPr>
      <w:r w:rsidRPr="00B66FDA">
        <w:rPr>
          <w:rFonts w:ascii="Times New Roman" w:hAnsi="Times New Roman" w:cs="Times New Roman"/>
          <w:b/>
          <w:bCs/>
          <w:sz w:val="24"/>
          <w:szCs w:val="24"/>
        </w:rPr>
        <w:t>Osoba odpovědná za montáž výtahu:</w:t>
      </w:r>
    </w:p>
    <w:p w14:paraId="7BD32D3A" w14:textId="77777777" w:rsidR="00B66FDA" w:rsidRPr="003335E1" w:rsidRDefault="00B66FDA" w:rsidP="00B66FDA">
      <w:pPr>
        <w:pStyle w:val="StyltextVlevo-127cmPedsazen063cmVpravo-06"/>
        <w:ind w:left="360" w:right="55" w:firstLine="0"/>
        <w:rPr>
          <w:rFonts w:ascii="Times New Roman" w:hAnsi="Times New Roman"/>
          <w:sz w:val="24"/>
          <w:szCs w:val="24"/>
        </w:rPr>
      </w:pPr>
      <w:r w:rsidRPr="003335E1">
        <w:rPr>
          <w:rFonts w:ascii="Times New Roman" w:hAnsi="Times New Roman"/>
          <w:sz w:val="24"/>
          <w:szCs w:val="24"/>
        </w:rPr>
        <w:lastRenderedPageBreak/>
        <w:t xml:space="preserve">Jméno, příjmení: </w:t>
      </w:r>
      <w:r w:rsidRPr="003335E1">
        <w:rPr>
          <w:rFonts w:ascii="Times New Roman" w:hAnsi="Times New Roman"/>
          <w:sz w:val="24"/>
          <w:szCs w:val="24"/>
          <w:highlight w:val="yellow"/>
        </w:rPr>
        <w:t xml:space="preserve">……………………… </w:t>
      </w:r>
      <w:r w:rsidRPr="003335E1">
        <w:rPr>
          <w:rFonts w:ascii="Times New Roman" w:hAnsi="Times New Roman"/>
          <w:i/>
          <w:sz w:val="24"/>
          <w:szCs w:val="24"/>
          <w:highlight w:val="yellow"/>
        </w:rPr>
        <w:t>(doplní účastník)</w:t>
      </w:r>
    </w:p>
    <w:p w14:paraId="6F7B0C4B" w14:textId="77777777" w:rsidR="00B66FDA" w:rsidRPr="003335E1" w:rsidRDefault="00B66FDA" w:rsidP="00B66FDA">
      <w:pPr>
        <w:pStyle w:val="StyltextVlevo-127cmPedsazen063cmVpravo-06"/>
        <w:ind w:left="360" w:right="55" w:firstLine="0"/>
        <w:rPr>
          <w:rFonts w:ascii="Times New Roman" w:hAnsi="Times New Roman"/>
          <w:sz w:val="24"/>
          <w:szCs w:val="24"/>
        </w:rPr>
      </w:pPr>
      <w:r w:rsidRPr="003335E1">
        <w:rPr>
          <w:rFonts w:ascii="Times New Roman" w:hAnsi="Times New Roman"/>
          <w:sz w:val="24"/>
          <w:szCs w:val="24"/>
        </w:rPr>
        <w:t xml:space="preserve">Telefon: </w:t>
      </w:r>
      <w:r w:rsidRPr="003335E1">
        <w:rPr>
          <w:rFonts w:ascii="Times New Roman" w:hAnsi="Times New Roman"/>
          <w:sz w:val="24"/>
          <w:szCs w:val="24"/>
          <w:highlight w:val="yellow"/>
        </w:rPr>
        <w:t xml:space="preserve">……………………… </w:t>
      </w:r>
      <w:r w:rsidRPr="003335E1">
        <w:rPr>
          <w:rFonts w:ascii="Times New Roman" w:hAnsi="Times New Roman"/>
          <w:i/>
          <w:sz w:val="24"/>
          <w:szCs w:val="24"/>
          <w:highlight w:val="yellow"/>
        </w:rPr>
        <w:t>(doplní účastník)</w:t>
      </w:r>
    </w:p>
    <w:p w14:paraId="5E938DC2" w14:textId="77777777" w:rsidR="00B66FDA" w:rsidRPr="003335E1" w:rsidRDefault="00B66FDA" w:rsidP="00B66FDA">
      <w:pPr>
        <w:pStyle w:val="StyltextVlevo-127cmPedsazen063cmVpravo-06"/>
        <w:ind w:left="360" w:right="55" w:firstLine="0"/>
        <w:rPr>
          <w:rFonts w:ascii="Times New Roman" w:hAnsi="Times New Roman"/>
          <w:i/>
          <w:sz w:val="24"/>
          <w:szCs w:val="24"/>
        </w:rPr>
      </w:pPr>
      <w:r w:rsidRPr="003335E1">
        <w:rPr>
          <w:rFonts w:ascii="Times New Roman" w:hAnsi="Times New Roman"/>
          <w:sz w:val="24"/>
          <w:szCs w:val="24"/>
        </w:rPr>
        <w:t xml:space="preserve">E-mail: </w:t>
      </w:r>
      <w:r w:rsidRPr="003335E1">
        <w:rPr>
          <w:rFonts w:ascii="Times New Roman" w:hAnsi="Times New Roman"/>
          <w:sz w:val="24"/>
          <w:szCs w:val="24"/>
          <w:highlight w:val="yellow"/>
        </w:rPr>
        <w:t xml:space="preserve">……………………… </w:t>
      </w:r>
      <w:r w:rsidRPr="003335E1">
        <w:rPr>
          <w:rFonts w:ascii="Times New Roman" w:hAnsi="Times New Roman"/>
          <w:i/>
          <w:sz w:val="24"/>
          <w:szCs w:val="24"/>
          <w:highlight w:val="yellow"/>
        </w:rPr>
        <w:t>(doplní účastník)</w:t>
      </w:r>
    </w:p>
    <w:p w14:paraId="5C032575" w14:textId="77777777" w:rsidR="00DB5731" w:rsidRDefault="00DB5731" w:rsidP="00DB5731">
      <w:pPr>
        <w:pStyle w:val="Zkladntext"/>
        <w:tabs>
          <w:tab w:val="left" w:pos="709"/>
        </w:tabs>
        <w:snapToGrid w:val="0"/>
        <w:ind w:left="360" w:right="50"/>
        <w:jc w:val="both"/>
        <w:rPr>
          <w:szCs w:val="24"/>
        </w:rPr>
      </w:pPr>
    </w:p>
    <w:p w14:paraId="7FC0D690"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23F44315"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6CBE3E57" w14:textId="5503C752" w:rsidR="008C3F69" w:rsidRPr="00EC746D" w:rsidRDefault="008C3F69" w:rsidP="009214C2">
      <w:pPr>
        <w:widowControl w:val="0"/>
        <w:numPr>
          <w:ilvl w:val="1"/>
          <w:numId w:val="10"/>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 o průběhu prací vlastní stavební deník. Oprávnění psát do deníku mají pověření zástupci objednatele</w:t>
      </w:r>
      <w:r w:rsidR="00FF27F9">
        <w:rPr>
          <w:rFonts w:ascii="Times New Roman" w:eastAsia="Times New Roman" w:hAnsi="Times New Roman"/>
          <w:sz w:val="24"/>
          <w:szCs w:val="24"/>
          <w:lang w:eastAsia="cs-CZ"/>
        </w:rPr>
        <w:t xml:space="preserve"> (tj. zejména hlavní stavbyvedoucí a zástupce stavbyvedoucího)</w:t>
      </w:r>
      <w:r w:rsidRPr="00EC746D">
        <w:rPr>
          <w:rFonts w:ascii="Times New Roman" w:eastAsia="Times New Roman" w:hAnsi="Times New Roman"/>
          <w:sz w:val="24"/>
          <w:szCs w:val="24"/>
          <w:lang w:eastAsia="cs-CZ"/>
        </w:rPr>
        <w:t xml:space="preserve"> a zhotovitele.</w:t>
      </w:r>
    </w:p>
    <w:p w14:paraId="596A74E8" w14:textId="116A1496" w:rsidR="008C3F69" w:rsidRPr="00EC746D" w:rsidRDefault="008C3F69"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 xml:space="preserve">smlouvy o dílo </w:t>
      </w:r>
      <w:r w:rsidR="002E7E7D" w:rsidRPr="00EC746D">
        <w:rPr>
          <w:rFonts w:ascii="Times New Roman" w:eastAsia="Times New Roman" w:hAnsi="Times New Roman"/>
          <w:sz w:val="24"/>
          <w:szCs w:val="24"/>
          <w:lang w:eastAsia="cs-CZ"/>
        </w:rPr>
        <w:br/>
      </w:r>
      <w:r w:rsidR="001B7CF0" w:rsidRPr="00EC746D">
        <w:rPr>
          <w:rFonts w:ascii="Times New Roman" w:eastAsia="Times New Roman" w:hAnsi="Times New Roman"/>
          <w:sz w:val="24"/>
          <w:szCs w:val="24"/>
          <w:lang w:eastAsia="cs-CZ"/>
        </w:rPr>
        <w:t xml:space="preserve">a </w:t>
      </w:r>
      <w:r w:rsidR="009B3B45">
        <w:rPr>
          <w:rFonts w:ascii="Times New Roman" w:eastAsia="Times New Roman" w:hAnsi="Times New Roman"/>
          <w:sz w:val="24"/>
          <w:szCs w:val="24"/>
          <w:lang w:eastAsia="cs-CZ"/>
        </w:rPr>
        <w:t>oceněného výkazu výměr</w:t>
      </w:r>
      <w:r w:rsidRPr="00EC746D">
        <w:rPr>
          <w:rFonts w:ascii="Times New Roman" w:eastAsia="Times New Roman" w:hAnsi="Times New Roman"/>
          <w:sz w:val="24"/>
          <w:szCs w:val="24"/>
          <w:lang w:eastAsia="cs-CZ"/>
        </w:rPr>
        <w:t>. Do stavebního deníku zapisuje skutečnosti rozhodné pro plnění smlouvy. Stavební deník vede do dne odstranění vad a nedodělků.</w:t>
      </w:r>
    </w:p>
    <w:p w14:paraId="6413D84C" w14:textId="77777777" w:rsidR="008C3F69" w:rsidRPr="00EC746D" w:rsidRDefault="008C3F69"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 v deníku nemá charakter smluvního ujednání.</w:t>
      </w:r>
    </w:p>
    <w:p w14:paraId="685DCAA7" w14:textId="77777777" w:rsidR="008C3F69" w:rsidRPr="00EC746D" w:rsidRDefault="008C3F69"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 s obsahem zápisu souhlasí.</w:t>
      </w:r>
    </w:p>
    <w:p w14:paraId="713449D9" w14:textId="77777777" w:rsidR="008C3F69" w:rsidRPr="00EC746D" w:rsidRDefault="008C3F69"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Mimo rozsah denních zápisů se ve stavebním deníku dále zaznamenává výzva k prověření prací </w:t>
      </w:r>
      <w:r w:rsidR="00A55746" w:rsidRPr="00EC746D">
        <w:rPr>
          <w:rFonts w:ascii="Times New Roman" w:eastAsia="Times New Roman" w:hAnsi="Times New Roman"/>
          <w:sz w:val="24"/>
          <w:szCs w:val="24"/>
          <w:lang w:eastAsia="cs-CZ"/>
        </w:rPr>
        <w:br/>
      </w:r>
      <w:r w:rsidRPr="00EC746D">
        <w:rPr>
          <w:rFonts w:ascii="Times New Roman" w:eastAsia="Times New Roman" w:hAnsi="Times New Roman"/>
          <w:sz w:val="24"/>
          <w:szCs w:val="24"/>
          <w:lang w:eastAsia="cs-CZ"/>
        </w:rPr>
        <w:t>(</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44739A" w:rsidRPr="00EC746D">
        <w:rPr>
          <w:rFonts w:ascii="Times New Roman" w:eastAsia="Times New Roman" w:hAnsi="Times New Roman"/>
          <w:sz w:val="24"/>
          <w:szCs w:val="24"/>
          <w:lang w:eastAsia="cs-CZ"/>
        </w:rPr>
        <w:t>y</w:t>
      </w:r>
      <w:r w:rsidRPr="00EC746D">
        <w:rPr>
          <w:rFonts w:ascii="Times New Roman" w:eastAsia="Times New Roman" w:hAnsi="Times New Roman"/>
          <w:sz w:val="24"/>
          <w:szCs w:val="24"/>
          <w:lang w:eastAsia="cs-CZ"/>
        </w:rPr>
        <w:t xml:space="preserve"> předem), které vzhledem k dalšímu postupu prací budou zakryty nebo se stanou nepřístupnými. </w:t>
      </w:r>
      <w:r w:rsidR="00374ABE">
        <w:rPr>
          <w:rFonts w:ascii="Times New Roman" w:eastAsia="Times New Roman" w:hAnsi="Times New Roman"/>
          <w:sz w:val="24"/>
          <w:szCs w:val="24"/>
          <w:lang w:eastAsia="cs-CZ"/>
        </w:rPr>
        <w:t xml:space="preserve">O 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(emailem). Smluvní strany dohodly, že práce související se zakrytím a 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 a znepřístupnění týkat.</w:t>
      </w:r>
    </w:p>
    <w:p w14:paraId="7E01FA39" w14:textId="77777777" w:rsidR="008C3F69" w:rsidRPr="00EC746D" w:rsidRDefault="008C3F69"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 v termínu daném zápisem ve stavebním deníku, je zhotovitel oprávněn provést zakrytí prací bez účasti objednatele.</w:t>
      </w:r>
    </w:p>
    <w:p w14:paraId="2CE9483B" w14:textId="77777777" w:rsidR="008C3F69" w:rsidRDefault="008C3F69"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 v případě, že práce jsou provedeny bez vad. V opačném případě nese náklady zhotovitel.</w:t>
      </w:r>
    </w:p>
    <w:p w14:paraId="0C84CC17" w14:textId="77777777" w:rsidR="008D298B" w:rsidRPr="00EC746D" w:rsidRDefault="008D298B"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(emailem)</w:t>
      </w:r>
      <w:r w:rsidR="00323592">
        <w:rPr>
          <w:rFonts w:ascii="Times New Roman" w:eastAsia="Times New Roman" w:hAnsi="Times New Roman"/>
          <w:sz w:val="24"/>
          <w:szCs w:val="24"/>
          <w:lang w:eastAsia="cs-CZ"/>
        </w:rPr>
        <w:t xml:space="preserve"> o tomto zápisu včetně jeho znění</w:t>
      </w:r>
      <w:r>
        <w:rPr>
          <w:rFonts w:ascii="Times New Roman" w:eastAsia="Times New Roman" w:hAnsi="Times New Roman"/>
          <w:sz w:val="24"/>
          <w:szCs w:val="24"/>
          <w:lang w:eastAsia="cs-CZ"/>
        </w:rPr>
        <w:t xml:space="preserve">.  </w:t>
      </w:r>
    </w:p>
    <w:p w14:paraId="5D963ADD" w14:textId="77777777" w:rsidR="00AC6D28" w:rsidRPr="00EC746D" w:rsidRDefault="008C3F69"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 a 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675D0613" w14:textId="77777777" w:rsidR="00EB26E0" w:rsidRPr="00EC746D" w:rsidRDefault="008C3F69" w:rsidP="009214C2">
      <w:pPr>
        <w:widowControl w:val="0"/>
        <w:numPr>
          <w:ilvl w:val="1"/>
          <w:numId w:val="10"/>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 a to osobně nebo prostřednictvím třetích osob. Provádění díla, poznatky z kontrolní činnosti, jakož i všechny další skutečnosti rozhodné pro provádění stavby a 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60C9E8"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312E835A"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6071E4C4" w14:textId="77777777" w:rsidR="008C3F69" w:rsidRPr="00EC746D" w:rsidRDefault="008C3F69" w:rsidP="009214C2">
      <w:pPr>
        <w:numPr>
          <w:ilvl w:val="1"/>
          <w:numId w:val="12"/>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 xml:space="preserve">dokončené dílo </w:t>
      </w:r>
      <w:r w:rsidRPr="00EC746D">
        <w:rPr>
          <w:rFonts w:ascii="Times New Roman" w:eastAsia="Times New Roman" w:hAnsi="Times New Roman"/>
          <w:sz w:val="24"/>
          <w:szCs w:val="24"/>
          <w:lang w:eastAsia="cs-CZ"/>
        </w:rPr>
        <w:t>a zaplatí za jeho zhotovení dohodnutou cenu.</w:t>
      </w:r>
      <w:r w:rsidR="00DE1E54" w:rsidRPr="00EC746D">
        <w:rPr>
          <w:rFonts w:ascii="Times New Roman" w:eastAsia="Times New Roman" w:hAnsi="Times New Roman"/>
          <w:sz w:val="24"/>
          <w:szCs w:val="24"/>
          <w:lang w:eastAsia="cs-CZ"/>
        </w:rPr>
        <w:t xml:space="preserve"> </w:t>
      </w:r>
    </w:p>
    <w:p w14:paraId="0C622193" w14:textId="1729C09A" w:rsidR="00FE1191" w:rsidRPr="00EC746D" w:rsidRDefault="008C3F69" w:rsidP="009214C2">
      <w:pPr>
        <w:numPr>
          <w:ilvl w:val="1"/>
          <w:numId w:val="12"/>
        </w:numPr>
        <w:spacing w:before="120" w:after="120" w:line="240" w:lineRule="auto"/>
        <w:ind w:left="284" w:hanging="567"/>
        <w:jc w:val="both"/>
        <w:rPr>
          <w:rFonts w:ascii="Times New Roman" w:eastAsia="Times New Roman" w:hAnsi="Times New Roman"/>
          <w:strike/>
          <w:sz w:val="24"/>
          <w:szCs w:val="24"/>
          <w:lang w:eastAsia="cs-CZ"/>
        </w:rPr>
      </w:pPr>
      <w:bookmarkStart w:id="14" w:name="_Hlk511377995"/>
      <w:r w:rsidRPr="00EC746D">
        <w:rPr>
          <w:rFonts w:ascii="Times New Roman" w:eastAsia="Times New Roman" w:hAnsi="Times New Roman"/>
          <w:sz w:val="24"/>
          <w:szCs w:val="24"/>
          <w:lang w:eastAsia="cs-CZ"/>
        </w:rPr>
        <w:lastRenderedPageBreak/>
        <w:t xml:space="preserve">Zhotovitel odevzdá a objednatel přejímá dílo v rozsahu </w:t>
      </w:r>
      <w:bookmarkStart w:id="15"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15"/>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 v čl. I. bod 1.7</w:t>
      </w:r>
      <w:r w:rsidR="006C2199" w:rsidRPr="00EC746D">
        <w:rPr>
          <w:rFonts w:ascii="Times New Roman" w:eastAsia="Times New Roman" w:hAnsi="Times New Roman"/>
          <w:sz w:val="24"/>
          <w:szCs w:val="24"/>
          <w:lang w:eastAsia="cs-CZ"/>
        </w:rPr>
        <w:t xml:space="preserve">. </w:t>
      </w:r>
      <w:r w:rsidR="004013DE">
        <w:rPr>
          <w:rFonts w:ascii="Times New Roman" w:eastAsia="Times New Roman" w:hAnsi="Times New Roman"/>
          <w:sz w:val="24"/>
          <w:szCs w:val="24"/>
          <w:lang w:eastAsia="cs-CZ"/>
        </w:rPr>
        <w:t>Smlouvy.</w:t>
      </w:r>
    </w:p>
    <w:p w14:paraId="2BAECD3C" w14:textId="77777777"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16" w:name="_Hlk511378018"/>
      <w:bookmarkEnd w:id="14"/>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 xml:space="preserve">dokončením </w:t>
      </w:r>
      <w:r w:rsidR="00E60CDF" w:rsidRPr="00EC746D">
        <w:rPr>
          <w:rFonts w:ascii="Times New Roman" w:hAnsi="Times New Roman"/>
          <w:sz w:val="24"/>
          <w:szCs w:val="24"/>
          <w:lang w:eastAsia="cs-CZ"/>
        </w:rPr>
        <w:t xml:space="preserve">v souladu </w:t>
      </w:r>
      <w:r w:rsidR="0044739A" w:rsidRPr="00EC746D">
        <w:rPr>
          <w:rFonts w:ascii="Times New Roman" w:hAnsi="Times New Roman"/>
          <w:sz w:val="24"/>
          <w:szCs w:val="24"/>
          <w:lang w:eastAsia="cs-CZ"/>
        </w:rPr>
        <w:t xml:space="preserve">s podmínkami smlouvy </w:t>
      </w:r>
      <w:r w:rsidR="001F02AF" w:rsidRPr="00EC746D">
        <w:rPr>
          <w:rFonts w:ascii="Times New Roman" w:hAnsi="Times New Roman"/>
          <w:sz w:val="24"/>
          <w:szCs w:val="24"/>
          <w:lang w:eastAsia="cs-CZ"/>
        </w:rPr>
        <w:br/>
      </w:r>
      <w:r w:rsidR="0044739A" w:rsidRPr="00EC746D">
        <w:rPr>
          <w:rFonts w:ascii="Times New Roman" w:hAnsi="Times New Roman"/>
          <w:sz w:val="24"/>
          <w:szCs w:val="24"/>
          <w:lang w:eastAsia="cs-CZ"/>
        </w:rPr>
        <w:t>a jeho předáním objednateli v dohodnutém termínu, včetně zajištění dokladové části pro objednatele.</w:t>
      </w:r>
    </w:p>
    <w:bookmarkEnd w:id="16"/>
    <w:p w14:paraId="6C043F8D" w14:textId="324BB9CF"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 a nedodělků a je-li předvedena jeho způsobilost sloužit svému účelu</w:t>
      </w:r>
      <w:r w:rsidR="00AD5740" w:rsidRPr="00EC746D">
        <w:rPr>
          <w:rFonts w:ascii="Times New Roman" w:hAnsi="Times New Roman"/>
          <w:sz w:val="24"/>
          <w:szCs w:val="24"/>
          <w:lang w:eastAsia="cs-CZ"/>
        </w:rPr>
        <w:t xml:space="preserve"> a je</w:t>
      </w:r>
      <w:r w:rsidR="00326A52">
        <w:rPr>
          <w:rFonts w:ascii="Times New Roman" w:hAnsi="Times New Roman"/>
          <w:sz w:val="24"/>
          <w:szCs w:val="24"/>
          <w:lang w:eastAsia="cs-CZ"/>
        </w:rPr>
        <w:t>-</w:t>
      </w:r>
      <w:r w:rsidR="00690553" w:rsidRPr="00EC746D">
        <w:rPr>
          <w:rFonts w:ascii="Times New Roman" w:hAnsi="Times New Roman"/>
          <w:sz w:val="24"/>
          <w:szCs w:val="24"/>
          <w:lang w:eastAsia="cs-CZ"/>
        </w:rPr>
        <w:t>li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 xml:space="preserve">U předávacího </w:t>
      </w:r>
      <w:r w:rsidR="001F02AF" w:rsidRPr="00EC746D">
        <w:rPr>
          <w:rFonts w:ascii="Times New Roman" w:hAnsi="Times New Roman"/>
          <w:sz w:val="24"/>
          <w:szCs w:val="24"/>
          <w:lang w:eastAsia="cs-CZ"/>
        </w:rPr>
        <w:br/>
      </w:r>
      <w:r w:rsidR="00690553" w:rsidRPr="00EC746D">
        <w:rPr>
          <w:rFonts w:ascii="Times New Roman" w:hAnsi="Times New Roman"/>
          <w:sz w:val="24"/>
          <w:szCs w:val="24"/>
          <w:lang w:eastAsia="cs-CZ"/>
        </w:rPr>
        <w:t xml:space="preserve">a 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2F7B9C5F" w14:textId="0378595D" w:rsidR="003B1BC3" w:rsidRPr="00EC746D" w:rsidRDefault="001F0A6D" w:rsidP="009214C2">
      <w:pPr>
        <w:pStyle w:val="Zkladntext"/>
        <w:widowControl/>
        <w:numPr>
          <w:ilvl w:val="0"/>
          <w:numId w:val="27"/>
        </w:numPr>
        <w:tabs>
          <w:tab w:val="left" w:pos="1701"/>
        </w:tabs>
        <w:spacing w:before="120" w:after="120"/>
        <w:ind w:left="851" w:hanging="502"/>
        <w:jc w:val="both"/>
        <w:rPr>
          <w:snapToGrid/>
          <w:szCs w:val="24"/>
        </w:rPr>
      </w:pPr>
      <w:r w:rsidRPr="00EC746D">
        <w:rPr>
          <w:snapToGrid/>
          <w:szCs w:val="24"/>
        </w:rPr>
        <w:t>Zápisy a osvědčení o provedených zkouškách použitých materiálů</w:t>
      </w:r>
      <w:r w:rsidR="003B1BC3" w:rsidRPr="00EC746D">
        <w:rPr>
          <w:snapToGrid/>
          <w:szCs w:val="24"/>
        </w:rPr>
        <w:t>,</w:t>
      </w:r>
    </w:p>
    <w:p w14:paraId="342AA37B" w14:textId="77777777" w:rsidR="003B1BC3" w:rsidRPr="00EC746D" w:rsidRDefault="001F0A6D" w:rsidP="009214C2">
      <w:pPr>
        <w:pStyle w:val="Zkladntext"/>
        <w:widowControl/>
        <w:numPr>
          <w:ilvl w:val="0"/>
          <w:numId w:val="27"/>
        </w:numPr>
        <w:tabs>
          <w:tab w:val="left" w:pos="1701"/>
        </w:tabs>
        <w:spacing w:before="120" w:after="120"/>
        <w:ind w:left="851" w:hanging="502"/>
        <w:jc w:val="both"/>
        <w:rPr>
          <w:snapToGrid/>
          <w:szCs w:val="24"/>
        </w:rPr>
      </w:pPr>
      <w:r w:rsidRPr="00EC746D">
        <w:rPr>
          <w:snapToGrid/>
          <w:szCs w:val="24"/>
        </w:rPr>
        <w:t>Zápisy a výsledky o prověření prací a konstrukcí zakrytých v průběhu prací</w:t>
      </w:r>
      <w:r w:rsidR="003B1BC3" w:rsidRPr="00EC746D">
        <w:rPr>
          <w:snapToGrid/>
          <w:szCs w:val="24"/>
        </w:rPr>
        <w:t>,</w:t>
      </w:r>
    </w:p>
    <w:p w14:paraId="62CE7DA6" w14:textId="77777777" w:rsidR="003B1BC3" w:rsidRPr="00EC746D" w:rsidRDefault="001F0A6D" w:rsidP="009214C2">
      <w:pPr>
        <w:pStyle w:val="Zkladntext"/>
        <w:widowControl/>
        <w:numPr>
          <w:ilvl w:val="0"/>
          <w:numId w:val="27"/>
        </w:numPr>
        <w:tabs>
          <w:tab w:val="left" w:pos="1701"/>
        </w:tabs>
        <w:spacing w:before="120" w:after="120"/>
        <w:ind w:left="851" w:hanging="502"/>
        <w:jc w:val="both"/>
        <w:rPr>
          <w:snapToGrid/>
          <w:szCs w:val="24"/>
        </w:rPr>
      </w:pPr>
      <w:r w:rsidRPr="00EC746D">
        <w:rPr>
          <w:snapToGrid/>
          <w:szCs w:val="24"/>
        </w:rPr>
        <w:t>Prohlášení o shodě použitých materiálů</w:t>
      </w:r>
      <w:r w:rsidR="003B1BC3" w:rsidRPr="00EC746D">
        <w:rPr>
          <w:snapToGrid/>
          <w:szCs w:val="24"/>
        </w:rPr>
        <w:t>,</w:t>
      </w:r>
    </w:p>
    <w:p w14:paraId="26B72C96" w14:textId="77777777" w:rsidR="003B1BC3" w:rsidRPr="00EC746D" w:rsidRDefault="001F0A6D" w:rsidP="009214C2">
      <w:pPr>
        <w:pStyle w:val="Zkladntext"/>
        <w:widowControl/>
        <w:numPr>
          <w:ilvl w:val="0"/>
          <w:numId w:val="27"/>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4A1FDAF4" w14:textId="53284FAF" w:rsidR="001252FB" w:rsidRDefault="001F0A6D" w:rsidP="009214C2">
      <w:pPr>
        <w:pStyle w:val="Zkladntext"/>
        <w:widowControl/>
        <w:numPr>
          <w:ilvl w:val="0"/>
          <w:numId w:val="27"/>
        </w:numPr>
        <w:tabs>
          <w:tab w:val="left" w:pos="1701"/>
        </w:tabs>
        <w:spacing w:before="120" w:after="120"/>
        <w:ind w:left="851" w:hanging="502"/>
        <w:jc w:val="both"/>
        <w:rPr>
          <w:snapToGrid/>
          <w:szCs w:val="24"/>
        </w:rPr>
      </w:pPr>
      <w:r w:rsidRPr="00EC746D">
        <w:rPr>
          <w:snapToGrid/>
          <w:szCs w:val="24"/>
        </w:rPr>
        <w:t>Dokumentace případných změn, víceprací, méněprací</w:t>
      </w:r>
      <w:r w:rsidR="001252FB">
        <w:rPr>
          <w:snapToGrid/>
          <w:szCs w:val="24"/>
        </w:rPr>
        <w:t>,</w:t>
      </w:r>
    </w:p>
    <w:p w14:paraId="5C3643D1" w14:textId="2E6CB03D" w:rsidR="003B1BC3" w:rsidRPr="00EC746D" w:rsidRDefault="001252FB" w:rsidP="009214C2">
      <w:pPr>
        <w:pStyle w:val="Zkladntext"/>
        <w:widowControl/>
        <w:numPr>
          <w:ilvl w:val="0"/>
          <w:numId w:val="27"/>
        </w:numPr>
        <w:tabs>
          <w:tab w:val="left" w:pos="1701"/>
        </w:tabs>
        <w:spacing w:before="120" w:after="120"/>
        <w:ind w:left="851" w:hanging="502"/>
        <w:jc w:val="both"/>
        <w:rPr>
          <w:snapToGrid/>
          <w:szCs w:val="24"/>
        </w:rPr>
      </w:pPr>
      <w:r>
        <w:rPr>
          <w:snapToGrid/>
          <w:szCs w:val="24"/>
        </w:rPr>
        <w:t>D</w:t>
      </w:r>
      <w:r w:rsidR="00B66FDA">
        <w:rPr>
          <w:snapToGrid/>
          <w:szCs w:val="24"/>
        </w:rPr>
        <w:t>okumentaci skutečného provedení stavby</w:t>
      </w:r>
      <w:r w:rsidR="003B1BC3" w:rsidRPr="00EC746D">
        <w:rPr>
          <w:snapToGrid/>
          <w:szCs w:val="24"/>
        </w:rPr>
        <w:t>,</w:t>
      </w:r>
    </w:p>
    <w:p w14:paraId="6FA2F9F7" w14:textId="77777777" w:rsidR="00270DAF" w:rsidRDefault="001F0A6D" w:rsidP="00270DAF">
      <w:pPr>
        <w:pStyle w:val="Zkladntext"/>
        <w:widowControl/>
        <w:numPr>
          <w:ilvl w:val="0"/>
          <w:numId w:val="27"/>
        </w:numPr>
        <w:tabs>
          <w:tab w:val="left" w:pos="1701"/>
        </w:tabs>
        <w:spacing w:before="120" w:after="120"/>
        <w:ind w:left="851" w:hanging="502"/>
        <w:jc w:val="both"/>
        <w:rPr>
          <w:snapToGrid/>
          <w:szCs w:val="24"/>
        </w:rPr>
      </w:pPr>
      <w:r w:rsidRPr="00EC746D">
        <w:rPr>
          <w:snapToGrid/>
          <w:szCs w:val="24"/>
        </w:rPr>
        <w:t>Podrobnou fotodokumentaci s </w:t>
      </w:r>
      <w:r w:rsidRPr="00B61824">
        <w:rPr>
          <w:snapToGrid/>
          <w:szCs w:val="24"/>
        </w:rPr>
        <w:t>popisky</w:t>
      </w:r>
      <w:r w:rsidR="0008348D" w:rsidRPr="00B61824">
        <w:rPr>
          <w:snapToGrid/>
          <w:szCs w:val="24"/>
        </w:rPr>
        <w:t xml:space="preserve"> </w:t>
      </w:r>
      <w:r w:rsidRPr="00B61824">
        <w:rPr>
          <w:snapToGrid/>
          <w:szCs w:val="24"/>
        </w:rPr>
        <w:t xml:space="preserve">2x na </w:t>
      </w:r>
      <w:r w:rsidR="00193CA8" w:rsidRPr="00B61824">
        <w:rPr>
          <w:snapToGrid/>
          <w:szCs w:val="24"/>
        </w:rPr>
        <w:t>USB</w:t>
      </w:r>
      <w:r w:rsidR="003B1BC3" w:rsidRPr="00B61824">
        <w:rPr>
          <w:snapToGrid/>
          <w:szCs w:val="24"/>
        </w:rPr>
        <w:t>,</w:t>
      </w:r>
    </w:p>
    <w:p w14:paraId="28D49426" w14:textId="52D11715" w:rsidR="003B1BC3" w:rsidRPr="00270DAF" w:rsidRDefault="00270DAF" w:rsidP="00270DAF">
      <w:pPr>
        <w:pStyle w:val="Zkladntext"/>
        <w:widowControl/>
        <w:numPr>
          <w:ilvl w:val="0"/>
          <w:numId w:val="27"/>
        </w:numPr>
        <w:tabs>
          <w:tab w:val="left" w:pos="1701"/>
        </w:tabs>
        <w:spacing w:before="120" w:after="120"/>
        <w:ind w:left="851" w:hanging="502"/>
        <w:jc w:val="both"/>
        <w:rPr>
          <w:snapToGrid/>
          <w:szCs w:val="24"/>
        </w:rPr>
      </w:pPr>
      <w:r w:rsidRPr="00270DAF">
        <w:rPr>
          <w:snapToGrid/>
          <w:szCs w:val="24"/>
        </w:rPr>
        <w:t>ES prohlášení o shodě na výtah jako celek dle nařízení vlády č. 122/2016 Sb. a směrnice Evropského parlamentu a Rady 2014/33/EU</w:t>
      </w:r>
      <w:r>
        <w:rPr>
          <w:snapToGrid/>
          <w:szCs w:val="24"/>
        </w:rPr>
        <w:t xml:space="preserve"> </w:t>
      </w:r>
      <w:r w:rsidRPr="00270DAF">
        <w:rPr>
          <w:snapToGrid/>
          <w:szCs w:val="24"/>
        </w:rPr>
        <w:t>a označení CE</w:t>
      </w:r>
      <w:r>
        <w:rPr>
          <w:snapToGrid/>
          <w:szCs w:val="24"/>
        </w:rPr>
        <w:t>,</w:t>
      </w:r>
      <w:r w:rsidR="001F0A6D" w:rsidRPr="00270DAF">
        <w:rPr>
          <w:snapToGrid/>
          <w:szCs w:val="24"/>
        </w:rPr>
        <w:t xml:space="preserve"> </w:t>
      </w:r>
    </w:p>
    <w:p w14:paraId="7E444CDE" w14:textId="7DA4C0E0" w:rsidR="003B1BC3" w:rsidRPr="00EC746D" w:rsidRDefault="001F0A6D" w:rsidP="009214C2">
      <w:pPr>
        <w:pStyle w:val="Zkladntext"/>
        <w:widowControl/>
        <w:numPr>
          <w:ilvl w:val="0"/>
          <w:numId w:val="27"/>
        </w:numPr>
        <w:tabs>
          <w:tab w:val="left" w:pos="1701"/>
        </w:tabs>
        <w:spacing w:before="120" w:after="120"/>
        <w:ind w:left="851" w:hanging="502"/>
        <w:jc w:val="both"/>
        <w:rPr>
          <w:snapToGrid/>
          <w:szCs w:val="24"/>
        </w:rPr>
      </w:pPr>
      <w:r w:rsidRPr="00EC746D">
        <w:rPr>
          <w:snapToGrid/>
          <w:szCs w:val="24"/>
        </w:rPr>
        <w:t xml:space="preserve">Seznam </w:t>
      </w:r>
      <w:r w:rsidR="0098533C">
        <w:rPr>
          <w:snapToGrid/>
          <w:szCs w:val="24"/>
        </w:rPr>
        <w:t>pod</w:t>
      </w:r>
      <w:r w:rsidRPr="00EC746D">
        <w:rPr>
          <w:snapToGrid/>
          <w:szCs w:val="24"/>
        </w:rPr>
        <w:t>dodavatelů, kteří se na zakázce podíleli</w:t>
      </w:r>
      <w:r w:rsidR="003B1BC3" w:rsidRPr="00EC746D">
        <w:rPr>
          <w:snapToGrid/>
          <w:szCs w:val="24"/>
        </w:rPr>
        <w:t>,</w:t>
      </w:r>
    </w:p>
    <w:p w14:paraId="1D45E367" w14:textId="77777777" w:rsidR="001F0A6D" w:rsidRPr="00EC746D" w:rsidRDefault="001F0A6D" w:rsidP="009214C2">
      <w:pPr>
        <w:pStyle w:val="Zkladntext"/>
        <w:widowControl/>
        <w:numPr>
          <w:ilvl w:val="0"/>
          <w:numId w:val="27"/>
        </w:numPr>
        <w:tabs>
          <w:tab w:val="left" w:pos="1701"/>
        </w:tabs>
        <w:spacing w:before="120" w:after="120"/>
        <w:ind w:left="851" w:hanging="502"/>
        <w:jc w:val="both"/>
        <w:rPr>
          <w:snapToGrid/>
          <w:szCs w:val="24"/>
        </w:rPr>
      </w:pPr>
      <w:r w:rsidRPr="00EC746D">
        <w:rPr>
          <w:snapToGrid/>
          <w:szCs w:val="24"/>
        </w:rPr>
        <w:t>Další doklady vyžadované k předávacímu a přejímacímu řízení</w:t>
      </w:r>
      <w:r w:rsidR="00DB5731" w:rsidRPr="00EC746D">
        <w:rPr>
          <w:snapToGrid/>
          <w:szCs w:val="24"/>
        </w:rPr>
        <w:t>, které budou v průběhu provádění díla blíže specifikovány</w:t>
      </w:r>
      <w:r w:rsidR="003B1BC3" w:rsidRPr="00EC746D">
        <w:rPr>
          <w:snapToGrid/>
          <w:szCs w:val="24"/>
        </w:rPr>
        <w:t>.</w:t>
      </w:r>
    </w:p>
    <w:p w14:paraId="1D31988C" w14:textId="38529794" w:rsidR="00EA2E72" w:rsidRPr="0015536E" w:rsidRDefault="008C3F69" w:rsidP="009214C2">
      <w:pPr>
        <w:numPr>
          <w:ilvl w:val="1"/>
          <w:numId w:val="12"/>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 xml:space="preserve">, k převzetí díla </w:t>
      </w:r>
      <w:r w:rsidR="00EA2E72" w:rsidRPr="0015536E">
        <w:rPr>
          <w:rFonts w:ascii="Times New Roman" w:eastAsia="Times New Roman" w:hAnsi="Times New Roman"/>
          <w:sz w:val="24"/>
          <w:szCs w:val="24"/>
          <w:lang w:eastAsia="cs-CZ"/>
        </w:rPr>
        <w:t xml:space="preserve">písemně </w:t>
      </w:r>
      <w:r w:rsidR="00787C3B">
        <w:rPr>
          <w:rFonts w:ascii="Times New Roman" w:eastAsia="Times New Roman" w:hAnsi="Times New Roman"/>
          <w:sz w:val="24"/>
          <w:szCs w:val="24"/>
          <w:lang w:eastAsia="cs-CZ"/>
        </w:rPr>
        <w:t xml:space="preserve">do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12B5FA32" w14:textId="6CB11E57" w:rsidR="004A08B0" w:rsidRPr="004A08B0" w:rsidRDefault="004A08B0" w:rsidP="009214C2">
      <w:pPr>
        <w:pStyle w:val="Odstavecseseznamem"/>
        <w:numPr>
          <w:ilvl w:val="1"/>
          <w:numId w:val="12"/>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 xml:space="preserve">O předání a převzetí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íla sepíše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w:t>
      </w:r>
      <w:r w:rsidR="000F0709">
        <w:rPr>
          <w:rFonts w:ascii="Times New Roman" w:eastAsia="Times New Roman" w:hAnsi="Times New Roman"/>
          <w:sz w:val="24"/>
          <w:szCs w:val="24"/>
          <w:lang w:eastAsia="cs-CZ"/>
        </w:rPr>
        <w:t>p</w:t>
      </w:r>
      <w:r w:rsidRPr="004A08B0">
        <w:rPr>
          <w:rFonts w:ascii="Times New Roman" w:eastAsia="Times New Roman" w:hAnsi="Times New Roman"/>
          <w:sz w:val="24"/>
          <w:szCs w:val="24"/>
          <w:lang w:eastAsia="cs-CZ"/>
        </w:rPr>
        <w:t xml:space="preserve">ředávací protokol s uvedením data předání a převzetí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íla, zhodnocením jakosti provedených prací a příp. výsledky dohodnutých kontrol a zkoušek, který bude v případě kladného výsledku přejímacího řízení podepsán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bjednatelem a </w:t>
      </w:r>
      <w:r w:rsidR="000F0709">
        <w:rPr>
          <w:rFonts w:ascii="Times New Roman" w:eastAsia="Times New Roman" w:hAnsi="Times New Roman"/>
          <w:sz w:val="24"/>
          <w:szCs w:val="24"/>
          <w:lang w:eastAsia="cs-CZ"/>
        </w:rPr>
        <w:t>z</w:t>
      </w:r>
      <w:r w:rsidRPr="004A08B0">
        <w:rPr>
          <w:rFonts w:ascii="Times New Roman" w:eastAsia="Times New Roman" w:hAnsi="Times New Roman"/>
          <w:sz w:val="24"/>
          <w:szCs w:val="24"/>
          <w:lang w:eastAsia="cs-CZ"/>
        </w:rPr>
        <w:t xml:space="preserve">hotovitelem. Odmítne-li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ílo převzít, uvedou se v </w:t>
      </w:r>
      <w:r w:rsidR="000F0709">
        <w:rPr>
          <w:rFonts w:ascii="Times New Roman" w:eastAsia="Times New Roman" w:hAnsi="Times New Roman"/>
          <w:sz w:val="24"/>
          <w:szCs w:val="24"/>
          <w:lang w:eastAsia="cs-CZ"/>
        </w:rPr>
        <w:t>p</w:t>
      </w:r>
      <w:r w:rsidRPr="004A08B0">
        <w:rPr>
          <w:rFonts w:ascii="Times New Roman" w:eastAsia="Times New Roman" w:hAnsi="Times New Roman"/>
          <w:sz w:val="24"/>
          <w:szCs w:val="24"/>
          <w:lang w:eastAsia="cs-CZ"/>
        </w:rPr>
        <w:t xml:space="preserve">ředávacím protokolu stanoviska obou </w:t>
      </w:r>
      <w:r w:rsidR="000F0709">
        <w:rPr>
          <w:rFonts w:ascii="Times New Roman" w:eastAsia="Times New Roman" w:hAnsi="Times New Roman"/>
          <w:sz w:val="24"/>
          <w:szCs w:val="24"/>
          <w:lang w:eastAsia="cs-CZ"/>
        </w:rPr>
        <w:t>s</w:t>
      </w:r>
      <w:r w:rsidRPr="004A08B0">
        <w:rPr>
          <w:rFonts w:ascii="Times New Roman" w:eastAsia="Times New Roman" w:hAnsi="Times New Roman"/>
          <w:sz w:val="24"/>
          <w:szCs w:val="24"/>
          <w:lang w:eastAsia="cs-CZ"/>
        </w:rPr>
        <w:t xml:space="preserve">mluvních stran a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uvede, proč </w:t>
      </w:r>
      <w:r w:rsidR="000F0709">
        <w:rPr>
          <w:rFonts w:ascii="Times New Roman" w:eastAsia="Times New Roman" w:hAnsi="Times New Roman"/>
          <w:sz w:val="24"/>
          <w:szCs w:val="24"/>
          <w:lang w:eastAsia="cs-CZ"/>
        </w:rPr>
        <w:t>d</w:t>
      </w:r>
      <w:r w:rsidRPr="004A08B0">
        <w:rPr>
          <w:rFonts w:ascii="Times New Roman" w:eastAsia="Times New Roman" w:hAnsi="Times New Roman"/>
          <w:sz w:val="24"/>
          <w:szCs w:val="24"/>
          <w:lang w:eastAsia="cs-CZ"/>
        </w:rPr>
        <w:t xml:space="preserve">ílo nepřevzal. Nový termín přejímacího řízení svolá technický dozor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bjednatele nebo </w:t>
      </w:r>
      <w:r w:rsidR="000F0709">
        <w:rPr>
          <w:rFonts w:ascii="Times New Roman" w:eastAsia="Times New Roman" w:hAnsi="Times New Roman"/>
          <w:sz w:val="24"/>
          <w:szCs w:val="24"/>
          <w:lang w:eastAsia="cs-CZ"/>
        </w:rPr>
        <w:t>o</w:t>
      </w:r>
      <w:r w:rsidRPr="004A08B0">
        <w:rPr>
          <w:rFonts w:ascii="Times New Roman" w:eastAsia="Times New Roman" w:hAnsi="Times New Roman"/>
          <w:sz w:val="24"/>
          <w:szCs w:val="24"/>
          <w:lang w:eastAsia="cs-CZ"/>
        </w:rPr>
        <w:t xml:space="preserve">bjednatel na základě nové výzvy </w:t>
      </w:r>
      <w:r w:rsidR="000F0709">
        <w:rPr>
          <w:rFonts w:ascii="Times New Roman" w:eastAsia="Times New Roman" w:hAnsi="Times New Roman"/>
          <w:sz w:val="24"/>
          <w:szCs w:val="24"/>
          <w:lang w:eastAsia="cs-CZ"/>
        </w:rPr>
        <w:t>z</w:t>
      </w:r>
      <w:r w:rsidRPr="004A08B0">
        <w:rPr>
          <w:rFonts w:ascii="Times New Roman" w:eastAsia="Times New Roman" w:hAnsi="Times New Roman"/>
          <w:sz w:val="24"/>
          <w:szCs w:val="24"/>
          <w:lang w:eastAsia="cs-CZ"/>
        </w:rPr>
        <w:t xml:space="preserve">hotovitele v souladu s tímto článkem </w:t>
      </w:r>
      <w:r w:rsidR="000F0709">
        <w:rPr>
          <w:rFonts w:ascii="Times New Roman" w:eastAsia="Times New Roman" w:hAnsi="Times New Roman"/>
          <w:sz w:val="24"/>
          <w:szCs w:val="24"/>
          <w:lang w:eastAsia="cs-CZ"/>
        </w:rPr>
        <w:t>s</w:t>
      </w:r>
      <w:r w:rsidRPr="004A08B0">
        <w:rPr>
          <w:rFonts w:ascii="Times New Roman" w:eastAsia="Times New Roman" w:hAnsi="Times New Roman"/>
          <w:sz w:val="24"/>
          <w:szCs w:val="24"/>
          <w:lang w:eastAsia="cs-CZ"/>
        </w:rPr>
        <w:t>mlouvy, pokud nebude dohodnuto jinak.</w:t>
      </w:r>
    </w:p>
    <w:p w14:paraId="6A4C00A4" w14:textId="61E5E89D" w:rsidR="00690553" w:rsidRPr="00EC746D" w:rsidRDefault="008C3F69" w:rsidP="009214C2">
      <w:pPr>
        <w:numPr>
          <w:ilvl w:val="1"/>
          <w:numId w:val="12"/>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nese nebezpečí škody na díle až do doby podepsání </w:t>
      </w:r>
      <w:r w:rsidR="000F0709">
        <w:rPr>
          <w:rFonts w:ascii="Times New Roman" w:eastAsia="Times New Roman" w:hAnsi="Times New Roman"/>
          <w:sz w:val="24"/>
          <w:szCs w:val="24"/>
          <w:lang w:eastAsia="cs-CZ"/>
        </w:rPr>
        <w:t>z</w:t>
      </w:r>
      <w:r w:rsidRPr="00EC746D">
        <w:rPr>
          <w:rFonts w:ascii="Times New Roman" w:eastAsia="Times New Roman" w:hAnsi="Times New Roman"/>
          <w:sz w:val="24"/>
          <w:szCs w:val="24"/>
          <w:lang w:eastAsia="cs-CZ"/>
        </w:rPr>
        <w:t>ápisu o předání a převzetí objednatelem, kdy vlastnické právo přechází na objednatele</w:t>
      </w:r>
      <w:r w:rsidR="00AD5740" w:rsidRPr="00EC746D">
        <w:rPr>
          <w:rFonts w:ascii="Times New Roman" w:eastAsia="Times New Roman" w:hAnsi="Times New Roman"/>
          <w:sz w:val="24"/>
          <w:szCs w:val="24"/>
          <w:lang w:eastAsia="cs-CZ"/>
        </w:rPr>
        <w:t>.</w:t>
      </w:r>
    </w:p>
    <w:p w14:paraId="00C1816D"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1A8EF104"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78C0E5B1" w14:textId="4C19B65C"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Vyklizení </w:t>
      </w:r>
      <w:r w:rsidR="00057EC9">
        <w:rPr>
          <w:rFonts w:ascii="Times New Roman" w:eastAsia="Times New Roman" w:hAnsi="Times New Roman"/>
          <w:b/>
          <w:bCs/>
          <w:sz w:val="24"/>
          <w:szCs w:val="24"/>
          <w:lang w:eastAsia="cs-CZ"/>
        </w:rPr>
        <w:t>místa plnění</w:t>
      </w:r>
    </w:p>
    <w:p w14:paraId="1B38A855" w14:textId="1175D3C5" w:rsidR="00EB26E0" w:rsidRPr="00EC746D" w:rsidRDefault="008C3F69" w:rsidP="009214C2">
      <w:pPr>
        <w:widowControl w:val="0"/>
        <w:numPr>
          <w:ilvl w:val="1"/>
          <w:numId w:val="11"/>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w:t>
      </w:r>
      <w:r w:rsidR="00057EC9">
        <w:rPr>
          <w:rFonts w:ascii="Times New Roman" w:eastAsia="Times New Roman" w:hAnsi="Times New Roman"/>
          <w:sz w:val="24"/>
          <w:szCs w:val="24"/>
          <w:lang w:eastAsia="cs-CZ"/>
        </w:rPr>
        <w:t>místo plnění</w:t>
      </w:r>
      <w:r w:rsidRPr="00EC746D">
        <w:rPr>
          <w:rFonts w:ascii="Times New Roman" w:eastAsia="Times New Roman" w:hAnsi="Times New Roman"/>
          <w:sz w:val="24"/>
          <w:szCs w:val="24"/>
          <w:lang w:eastAsia="cs-CZ"/>
        </w:rPr>
        <w:t xml:space="preserve">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 a odstranění všech vad </w:t>
      </w:r>
      <w:r w:rsidR="002E7E7D" w:rsidRPr="00EC746D">
        <w:rPr>
          <w:rFonts w:ascii="Times New Roman" w:eastAsia="Times New Roman" w:hAnsi="Times New Roman"/>
          <w:sz w:val="24"/>
          <w:szCs w:val="24"/>
          <w:lang w:eastAsia="cs-CZ"/>
        </w:rPr>
        <w:br/>
      </w:r>
      <w:r w:rsidRPr="00EC746D">
        <w:rPr>
          <w:rFonts w:ascii="Times New Roman" w:eastAsia="Times New Roman" w:hAnsi="Times New Roman"/>
          <w:sz w:val="24"/>
          <w:szCs w:val="24"/>
          <w:lang w:eastAsia="cs-CZ"/>
        </w:rPr>
        <w:t>a nedodělků.</w:t>
      </w:r>
    </w:p>
    <w:p w14:paraId="679E8BD5"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48676B1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lastRenderedPageBreak/>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284C6E5"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7ACF2218" w14:textId="77777777" w:rsidR="008C3F69" w:rsidRPr="00EC746D" w:rsidRDefault="008C3F69" w:rsidP="009214C2">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 řádným provedením a předáním d</w:t>
      </w:r>
      <w:r w:rsidR="00D02D8C" w:rsidRPr="00EC746D">
        <w:rPr>
          <w:rFonts w:ascii="Times New Roman" w:eastAsia="Times New Roman" w:hAnsi="Times New Roman"/>
          <w:sz w:val="24"/>
          <w:szCs w:val="24"/>
          <w:lang w:eastAsia="cs-CZ"/>
        </w:rPr>
        <w:t>íla v 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775BE9ED" w14:textId="77777777" w:rsidR="00AC6D28" w:rsidRPr="00EC746D" w:rsidRDefault="008C3F69" w:rsidP="009214C2">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1C2A2901" w14:textId="7049F911" w:rsidR="008C3F69" w:rsidRPr="00EC746D" w:rsidRDefault="008C3F69" w:rsidP="009214C2">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prodlení zhotovitele s termínem vyklizením </w:t>
      </w:r>
      <w:r w:rsidR="00057EC9">
        <w:rPr>
          <w:rFonts w:ascii="Times New Roman" w:eastAsia="Times New Roman" w:hAnsi="Times New Roman"/>
          <w:sz w:val="24"/>
          <w:szCs w:val="24"/>
          <w:lang w:eastAsia="cs-CZ"/>
        </w:rPr>
        <w:t>místa plnění</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1873C13D" w14:textId="77777777" w:rsidR="008C3F69" w:rsidRPr="00EC746D" w:rsidRDefault="008C3F69" w:rsidP="009214C2">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2BC90BA4" w14:textId="77777777" w:rsidR="008C3F69" w:rsidRPr="00EC746D" w:rsidRDefault="008C3F69" w:rsidP="009214C2">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 v souladu s 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5AD05B2F" w14:textId="77777777" w:rsidR="00E1499B" w:rsidRPr="00E94ED5" w:rsidRDefault="00E1499B" w:rsidP="009214C2">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 xml:space="preserve">V případě prodlení objednatele s 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0646F44B" w14:textId="5D160F05" w:rsidR="00841DAD" w:rsidRDefault="00841DAD" w:rsidP="009214C2">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 o bezpečnosti práce, požární ochrany, udržování pořádku na pracovišti</w:t>
      </w:r>
      <w:r w:rsidR="00842D17">
        <w:rPr>
          <w:rFonts w:ascii="Times New Roman" w:eastAsia="Times New Roman" w:hAnsi="Times New Roman"/>
          <w:sz w:val="24"/>
          <w:szCs w:val="24"/>
          <w:lang w:eastAsia="cs-CZ"/>
        </w:rPr>
        <w:t xml:space="preserve">, </w:t>
      </w:r>
      <w:bookmarkStart w:id="17" w:name="_Hlk193280912"/>
      <w:r w:rsidR="00842D17">
        <w:rPr>
          <w:rFonts w:ascii="Times New Roman" w:eastAsia="Times New Roman" w:hAnsi="Times New Roman"/>
          <w:sz w:val="24"/>
          <w:szCs w:val="24"/>
          <w:lang w:eastAsia="cs-CZ"/>
        </w:rPr>
        <w:t>ochrany životního prostředí a dalšího porušení povinností uvedených v čl. 9.2. a 9.21. této smlouvy</w:t>
      </w:r>
      <w:r w:rsidRPr="00EC746D">
        <w:rPr>
          <w:rFonts w:ascii="Times New Roman" w:eastAsia="Times New Roman" w:hAnsi="Times New Roman"/>
          <w:sz w:val="24"/>
          <w:szCs w:val="24"/>
          <w:lang w:eastAsia="cs-CZ"/>
        </w:rPr>
        <w:t xml:space="preserve"> </w:t>
      </w:r>
      <w:bookmarkEnd w:id="17"/>
      <w:r w:rsidRPr="00EC746D">
        <w:rPr>
          <w:rFonts w:ascii="Times New Roman" w:eastAsia="Times New Roman" w:hAnsi="Times New Roman"/>
          <w:sz w:val="24"/>
          <w:szCs w:val="24"/>
          <w:lang w:eastAsia="cs-CZ"/>
        </w:rPr>
        <w:t xml:space="preserve">ze strany zhotovitele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10AED5BE" w14:textId="4BAA817D" w:rsidR="005027EF" w:rsidRPr="005027EF" w:rsidRDefault="005027EF" w:rsidP="005027EF">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V případě, že zhotovitel poruší povinnost uvedenou v čl. IX. odst. 9.29., tj. nezajistí přítomnost nebo realizaci plnění prostřednictvím osob uvedených v dříve v této větě zmíněném ustanovení smlouvy, </w:t>
      </w:r>
      <w:r w:rsidRPr="00EC746D">
        <w:rPr>
          <w:rFonts w:ascii="Times New Roman" w:eastAsia="Times New Roman" w:hAnsi="Times New Roman"/>
          <w:sz w:val="24"/>
          <w:szCs w:val="24"/>
          <w:lang w:eastAsia="cs-CZ"/>
        </w:rPr>
        <w:t xml:space="preserve">postihuje objednatel zhotovitele smluvní pokutou ve výši </w:t>
      </w:r>
      <w:r w:rsidRPr="00EC746D">
        <w:rPr>
          <w:rFonts w:ascii="Times New Roman" w:eastAsia="Times New Roman" w:hAnsi="Times New Roman"/>
          <w:b/>
          <w:sz w:val="24"/>
          <w:szCs w:val="24"/>
          <w:lang w:eastAsia="cs-CZ"/>
        </w:rPr>
        <w:t>0,5 %</w:t>
      </w:r>
      <w:r w:rsidRPr="00EC746D">
        <w:rPr>
          <w:rFonts w:ascii="Times New Roman" w:eastAsia="Times New Roman" w:hAnsi="Times New Roman"/>
          <w:sz w:val="24"/>
          <w:szCs w:val="24"/>
          <w:lang w:eastAsia="cs-CZ"/>
        </w:rPr>
        <w:t xml:space="preserve"> z celkové ceny díla</w:t>
      </w:r>
      <w:r>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6B168908" w14:textId="77777777" w:rsidR="00841DAD" w:rsidRPr="00EC746D" w:rsidRDefault="00841DAD" w:rsidP="009214C2">
      <w:pPr>
        <w:pStyle w:val="Odstavecseseznamem"/>
        <w:widowControl w:val="0"/>
        <w:numPr>
          <w:ilvl w:val="1"/>
          <w:numId w:val="23"/>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A93E30D" w14:textId="77777777" w:rsidR="00516C78" w:rsidRPr="00C65ABF"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13.9. </w:t>
      </w:r>
      <w:r w:rsidR="0007538A" w:rsidRPr="00C65ABF">
        <w:rPr>
          <w:rFonts w:ascii="Times New Roman" w:eastAsia="Times New Roman" w:hAnsi="Times New Roman"/>
          <w:sz w:val="24"/>
          <w:szCs w:val="24"/>
          <w:lang w:eastAsia="cs-CZ"/>
        </w:rPr>
        <w:t xml:space="preserve">V případě prodlení zhotovitele s 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767A6055" w14:textId="595299D0" w:rsidR="00516C78" w:rsidRPr="00E23762" w:rsidRDefault="00516C78" w:rsidP="009214C2">
      <w:pPr>
        <w:pStyle w:val="Odstavecseseznamem"/>
        <w:widowControl w:val="0"/>
        <w:numPr>
          <w:ilvl w:val="1"/>
          <w:numId w:val="38"/>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E23762">
        <w:rPr>
          <w:rFonts w:ascii="Times New Roman" w:hAnsi="Times New Roman"/>
          <w:snapToGrid w:val="0"/>
          <w:sz w:val="24"/>
        </w:rPr>
        <w:t xml:space="preserve">V případě, že zhotovitel využije služeb poddodavatele, </w:t>
      </w:r>
      <w:r w:rsidR="00206C81" w:rsidRPr="00E23762">
        <w:rPr>
          <w:rFonts w:ascii="Times New Roman" w:hAnsi="Times New Roman"/>
          <w:snapToGrid w:val="0"/>
          <w:sz w:val="24"/>
        </w:rPr>
        <w:t xml:space="preserve">který není v příloze č. </w:t>
      </w:r>
      <w:r w:rsidR="00EB1525">
        <w:rPr>
          <w:rFonts w:ascii="Times New Roman" w:hAnsi="Times New Roman"/>
          <w:snapToGrid w:val="0"/>
          <w:sz w:val="24"/>
        </w:rPr>
        <w:t>2</w:t>
      </w:r>
      <w:r w:rsidR="00206C81" w:rsidRPr="00E23762">
        <w:rPr>
          <w:rFonts w:ascii="Times New Roman" w:hAnsi="Times New Roman"/>
          <w:snapToGrid w:val="0"/>
          <w:sz w:val="24"/>
        </w:rPr>
        <w:t xml:space="preserve"> této smlouvy, </w:t>
      </w:r>
      <w:r w:rsidRPr="00E23762">
        <w:rPr>
          <w:rFonts w:ascii="Times New Roman" w:hAnsi="Times New Roman"/>
          <w:snapToGrid w:val="0"/>
          <w:sz w:val="24"/>
        </w:rPr>
        <w:t>uhradí zhotovitel objednateli smluvní pokutu ve výši 20.000,- Kč, za každé zjištěné pochybení a den (výkon činnosti poddodavatele na díle), ve kterém pochybení objednatel zjistí (např. ze zápisu ze stavebního deníku, kontrolního dne, dohled TD</w:t>
      </w:r>
      <w:r w:rsidR="00BB748A" w:rsidRPr="00E23762">
        <w:rPr>
          <w:rFonts w:ascii="Times New Roman" w:hAnsi="Times New Roman"/>
          <w:snapToGrid w:val="0"/>
          <w:sz w:val="24"/>
        </w:rPr>
        <w:t>S</w:t>
      </w:r>
      <w:r w:rsidRPr="00E23762">
        <w:rPr>
          <w:rFonts w:ascii="Times New Roman" w:hAnsi="Times New Roman"/>
          <w:snapToGrid w:val="0"/>
          <w:sz w:val="24"/>
        </w:rPr>
        <w:t>, předložená reference za zakázku, při níž nebyl poddodavatel uveden v seznamu poddodavatelů /subdodavatelů/, či jiných okolností vyplynuvších z prohlídky místa provádění díla).</w:t>
      </w:r>
    </w:p>
    <w:p w14:paraId="4FCE8B53" w14:textId="77777777" w:rsidR="00BB748A" w:rsidRPr="00206C81"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color w:val="FF0000"/>
          <w:sz w:val="24"/>
          <w:szCs w:val="20"/>
          <w:lang w:eastAsia="cs-CZ"/>
        </w:rPr>
      </w:pPr>
    </w:p>
    <w:p w14:paraId="41C3BF1A" w14:textId="41452BD0" w:rsidR="00AD5F30" w:rsidRPr="00C65ABF" w:rsidRDefault="00AD5F30" w:rsidP="009214C2">
      <w:pPr>
        <w:pStyle w:val="Odstavecseseznamem"/>
        <w:widowControl w:val="0"/>
        <w:numPr>
          <w:ilvl w:val="1"/>
          <w:numId w:val="38"/>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 xml:space="preserve">stanovené </w:t>
      </w:r>
      <w:r w:rsidRPr="00C65ABF">
        <w:rPr>
          <w:rFonts w:ascii="Times New Roman" w:hAnsi="Times New Roman"/>
          <w:sz w:val="24"/>
          <w:szCs w:val="24"/>
        </w:rPr>
        <w:t>v čl. 9.2</w:t>
      </w:r>
      <w:r w:rsidR="00650E7F">
        <w:rPr>
          <w:rFonts w:ascii="Times New Roman" w:hAnsi="Times New Roman"/>
          <w:sz w:val="24"/>
          <w:szCs w:val="24"/>
        </w:rPr>
        <w:t>4</w:t>
      </w:r>
      <w:r w:rsidRPr="00C65ABF">
        <w:rPr>
          <w:rFonts w:ascii="Times New Roman" w:hAnsi="Times New Roman"/>
          <w:sz w:val="24"/>
          <w:szCs w:val="24"/>
        </w:rPr>
        <w:t>.</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 a 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 xml:space="preserve">ode dne zjištění </w:t>
      </w:r>
      <w:r w:rsidRPr="00C65ABF">
        <w:rPr>
          <w:rFonts w:ascii="Times New Roman" w:eastAsia="Times New Roman" w:hAnsi="Times New Roman"/>
          <w:sz w:val="24"/>
          <w:szCs w:val="24"/>
          <w:lang w:eastAsia="cs-CZ"/>
        </w:rPr>
        <w:lastRenderedPageBreak/>
        <w:t>porušení této povinnosti.</w:t>
      </w:r>
    </w:p>
    <w:p w14:paraId="0D871B05" w14:textId="144412D0" w:rsidR="00635D30" w:rsidRPr="00E062F4" w:rsidRDefault="00635D30" w:rsidP="009214C2">
      <w:pPr>
        <w:pStyle w:val="Odstavecseseznamem"/>
        <w:numPr>
          <w:ilvl w:val="1"/>
          <w:numId w:val="38"/>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w:t>
      </w:r>
      <w:r w:rsidR="00842D17">
        <w:rPr>
          <w:rFonts w:ascii="Times New Roman" w:eastAsia="Times New Roman" w:hAnsi="Times New Roman"/>
          <w:sz w:val="24"/>
          <w:szCs w:val="24"/>
          <w:lang w:eastAsia="cs-CZ"/>
        </w:rPr>
        <w:t>I</w:t>
      </w:r>
      <w:r w:rsidR="0093257E" w:rsidRPr="00E062F4">
        <w:rPr>
          <w:rFonts w:ascii="Times New Roman" w:eastAsia="Times New Roman" w:hAnsi="Times New Roman"/>
          <w:sz w:val="24"/>
          <w:szCs w:val="24"/>
          <w:lang w:eastAsia="cs-CZ"/>
        </w:rPr>
        <w:t>X</w:t>
      </w:r>
      <w:r w:rsidRPr="00E062F4">
        <w:rPr>
          <w:rFonts w:ascii="Times New Roman" w:eastAsia="Times New Roman" w:hAnsi="Times New Roman"/>
          <w:sz w:val="24"/>
          <w:szCs w:val="24"/>
          <w:lang w:eastAsia="cs-CZ"/>
        </w:rPr>
        <w:t>., je objednatel oprávněn vyúčtovat zhotoviteli smluvní pokutu ve výši 5.000 Kč za jednotlivé zjištěné pochybení a každý den prodlení ode dne zjištění porušení této povinnosti</w:t>
      </w:r>
      <w:r w:rsidR="00D265E6">
        <w:rPr>
          <w:rFonts w:ascii="Times New Roman" w:eastAsia="Times New Roman" w:hAnsi="Times New Roman"/>
          <w:sz w:val="24"/>
          <w:szCs w:val="24"/>
          <w:lang w:eastAsia="cs-CZ"/>
        </w:rPr>
        <w:t>.</w:t>
      </w:r>
    </w:p>
    <w:p w14:paraId="132448BD"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72073DCB" w14:textId="77777777" w:rsidR="009F14EE" w:rsidRPr="00EC746D" w:rsidRDefault="008C3F69" w:rsidP="009214C2">
      <w:pPr>
        <w:pStyle w:val="Odstavecseseznamem"/>
        <w:widowControl w:val="0"/>
        <w:numPr>
          <w:ilvl w:val="1"/>
          <w:numId w:val="38"/>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 v 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§2050 zákona č. 89/2012 Sb., občanský zákoník.</w:t>
      </w:r>
    </w:p>
    <w:p w14:paraId="1ADA8B5C" w14:textId="12926D76" w:rsidR="0049198F" w:rsidRDefault="00C31011" w:rsidP="009214C2">
      <w:pPr>
        <w:pStyle w:val="Odstavecseseznamem"/>
        <w:widowControl w:val="0"/>
        <w:numPr>
          <w:ilvl w:val="1"/>
          <w:numId w:val="38"/>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00650E7F">
        <w:rPr>
          <w:rFonts w:ascii="Times New Roman" w:hAnsi="Times New Roman"/>
          <w:sz w:val="24"/>
          <w:szCs w:val="24"/>
        </w:rPr>
        <w:t xml:space="preserve"> a 13.16 až 13.</w:t>
      </w:r>
      <w:r w:rsidR="005075EA">
        <w:rPr>
          <w:rFonts w:ascii="Times New Roman" w:hAnsi="Times New Roman"/>
          <w:sz w:val="24"/>
          <w:szCs w:val="24"/>
        </w:rPr>
        <w:t>20</w:t>
      </w:r>
      <w:r w:rsidR="00650E7F">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 k 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w:t>
      </w:r>
    </w:p>
    <w:p w14:paraId="34CEC6D1" w14:textId="7E3B2A59" w:rsidR="00650E7F" w:rsidRPr="00017950" w:rsidRDefault="006746D4" w:rsidP="009214C2">
      <w:pPr>
        <w:pStyle w:val="Odstavecseseznamem"/>
        <w:widowControl w:val="0"/>
        <w:numPr>
          <w:ilvl w:val="1"/>
          <w:numId w:val="38"/>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B06739">
        <w:rPr>
          <w:rFonts w:ascii="Times New Roman" w:eastAsia="Times New Roman" w:hAnsi="Times New Roman"/>
          <w:sz w:val="24"/>
          <w:szCs w:val="24"/>
          <w:lang w:eastAsia="cs-CZ"/>
        </w:rPr>
        <w:t>Smluvní strany sjednávají, že ujednání o smluvní pokutě uvedené v</w:t>
      </w:r>
      <w:r w:rsidR="00650E7F">
        <w:rPr>
          <w:rFonts w:ascii="Times New Roman" w:eastAsia="Times New Roman" w:hAnsi="Times New Roman"/>
          <w:sz w:val="24"/>
          <w:szCs w:val="24"/>
          <w:lang w:eastAsia="cs-CZ"/>
        </w:rPr>
        <w:t> </w:t>
      </w:r>
      <w:r w:rsidRPr="00B06739">
        <w:rPr>
          <w:rFonts w:ascii="Times New Roman" w:eastAsia="Times New Roman" w:hAnsi="Times New Roman"/>
          <w:sz w:val="24"/>
          <w:szCs w:val="24"/>
          <w:lang w:eastAsia="cs-CZ"/>
        </w:rPr>
        <w:t>čl</w:t>
      </w:r>
      <w:r w:rsidR="00650E7F">
        <w:rPr>
          <w:rFonts w:ascii="Times New Roman" w:eastAsia="Times New Roman" w:hAnsi="Times New Roman"/>
          <w:sz w:val="24"/>
          <w:szCs w:val="24"/>
          <w:lang w:eastAsia="cs-CZ"/>
        </w:rPr>
        <w:t>.</w:t>
      </w:r>
      <w:r w:rsidRPr="00B06739">
        <w:rPr>
          <w:rFonts w:ascii="Times New Roman" w:eastAsia="Times New Roman" w:hAnsi="Times New Roman"/>
          <w:sz w:val="24"/>
          <w:szCs w:val="24"/>
          <w:lang w:eastAsia="cs-CZ"/>
        </w:rPr>
        <w:t xml:space="preserve"> 13.10. zůstává v platnosti i po splnění </w:t>
      </w:r>
      <w:r w:rsidRPr="00017950">
        <w:rPr>
          <w:rFonts w:ascii="Times New Roman" w:hAnsi="Times New Roman"/>
          <w:sz w:val="24"/>
          <w:szCs w:val="24"/>
        </w:rPr>
        <w:t>povinností zhotovitele vyplývající z této smlouvy, a to po dobu pěti let.</w:t>
      </w:r>
    </w:p>
    <w:p w14:paraId="5F404FCD" w14:textId="45E5137A" w:rsidR="00650E7F" w:rsidRPr="00017950" w:rsidRDefault="00650E7F" w:rsidP="009214C2">
      <w:pPr>
        <w:pStyle w:val="Odstavecseseznamem"/>
        <w:widowControl w:val="0"/>
        <w:numPr>
          <w:ilvl w:val="1"/>
          <w:numId w:val="38"/>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017950">
        <w:rPr>
          <w:rFonts w:ascii="Times New Roman" w:hAnsi="Times New Roman"/>
          <w:sz w:val="24"/>
          <w:szCs w:val="24"/>
        </w:rPr>
        <w:t>V případě prodlení zhotovitele v projevení součinnosti objednateli nebo ostatním dodavatelům dalších částí veřejné zakázky dle čl. II odst. 2.1. smlouvy, postihuje objednatel zhotovitele smluvní pokutou ve výši 0,5 % z celkové ceny díla bez DPH za každý den prodlení.</w:t>
      </w:r>
    </w:p>
    <w:p w14:paraId="07547C3B" w14:textId="6CA11563" w:rsidR="00650E7F" w:rsidRPr="00017950" w:rsidRDefault="00650E7F" w:rsidP="009214C2">
      <w:pPr>
        <w:pStyle w:val="Odstavecseseznamem"/>
        <w:widowControl w:val="0"/>
        <w:numPr>
          <w:ilvl w:val="1"/>
          <w:numId w:val="38"/>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017950">
        <w:rPr>
          <w:rFonts w:ascii="Times New Roman" w:hAnsi="Times New Roman"/>
          <w:sz w:val="24"/>
          <w:szCs w:val="24"/>
        </w:rPr>
        <w:t xml:space="preserve">V případě prodlení zhotovitele v předání </w:t>
      </w:r>
      <w:r>
        <w:rPr>
          <w:rFonts w:ascii="Times New Roman" w:hAnsi="Times New Roman"/>
          <w:sz w:val="24"/>
          <w:szCs w:val="24"/>
        </w:rPr>
        <w:t>potvrzení příslušného orgánu o oprávnění provozovat recyklační skládku a vážních lístků uloženého stavebního a demoličního odpadu</w:t>
      </w:r>
      <w:r w:rsidRPr="00017950">
        <w:rPr>
          <w:rFonts w:ascii="Times New Roman" w:hAnsi="Times New Roman"/>
          <w:sz w:val="24"/>
          <w:szCs w:val="24"/>
        </w:rPr>
        <w:t xml:space="preserve"> dle čl. IX. odst. 9.26. smlouvy, postihuje objednatel zhotovitele smluvní pokutou ve výši 0,5 % z celkové ceny díla bez DPH za každý den prodlení.</w:t>
      </w:r>
    </w:p>
    <w:p w14:paraId="2ACCBF44" w14:textId="69193725" w:rsidR="00017950" w:rsidRDefault="00650E7F" w:rsidP="009214C2">
      <w:pPr>
        <w:pStyle w:val="Odstavecseseznamem"/>
        <w:widowControl w:val="0"/>
        <w:numPr>
          <w:ilvl w:val="1"/>
          <w:numId w:val="38"/>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017950">
        <w:rPr>
          <w:rFonts w:ascii="Times New Roman" w:hAnsi="Times New Roman"/>
          <w:sz w:val="24"/>
          <w:szCs w:val="24"/>
        </w:rPr>
        <w:t xml:space="preserve">V případě </w:t>
      </w:r>
      <w:r w:rsidR="006E2F86">
        <w:rPr>
          <w:rFonts w:ascii="Times New Roman" w:hAnsi="Times New Roman"/>
          <w:sz w:val="24"/>
          <w:szCs w:val="24"/>
        </w:rPr>
        <w:t>neúčasti zhotovitele na svolané koordinační schůzce dle č</w:t>
      </w:r>
      <w:r w:rsidRPr="00017950">
        <w:rPr>
          <w:rFonts w:ascii="Times New Roman" w:hAnsi="Times New Roman"/>
          <w:sz w:val="24"/>
          <w:szCs w:val="24"/>
        </w:rPr>
        <w:t>l. I</w:t>
      </w:r>
      <w:r w:rsidR="006E2F86">
        <w:rPr>
          <w:rFonts w:ascii="Times New Roman" w:hAnsi="Times New Roman"/>
          <w:sz w:val="24"/>
          <w:szCs w:val="24"/>
        </w:rPr>
        <w:t>V</w:t>
      </w:r>
      <w:r w:rsidRPr="00017950">
        <w:rPr>
          <w:rFonts w:ascii="Times New Roman" w:hAnsi="Times New Roman"/>
          <w:sz w:val="24"/>
          <w:szCs w:val="24"/>
        </w:rPr>
        <w:t xml:space="preserve">. odst. </w:t>
      </w:r>
      <w:r w:rsidR="006E2F86">
        <w:rPr>
          <w:rFonts w:ascii="Times New Roman" w:hAnsi="Times New Roman"/>
          <w:sz w:val="24"/>
          <w:szCs w:val="24"/>
        </w:rPr>
        <w:t>4</w:t>
      </w:r>
      <w:r w:rsidRPr="00017950">
        <w:rPr>
          <w:rFonts w:ascii="Times New Roman" w:hAnsi="Times New Roman"/>
          <w:sz w:val="24"/>
          <w:szCs w:val="24"/>
        </w:rPr>
        <w:t>.2. smlouvy, postihuje objednatel zhotovitele smluvní pokutou ve výši</w:t>
      </w:r>
      <w:r w:rsidR="006E2F86">
        <w:rPr>
          <w:rFonts w:ascii="Times New Roman" w:hAnsi="Times New Roman"/>
          <w:sz w:val="24"/>
          <w:szCs w:val="24"/>
        </w:rPr>
        <w:t xml:space="preserve"> 50.000 Kč</w:t>
      </w:r>
      <w:r w:rsidRPr="00017950">
        <w:rPr>
          <w:rFonts w:ascii="Times New Roman" w:hAnsi="Times New Roman"/>
          <w:sz w:val="24"/>
          <w:szCs w:val="24"/>
        </w:rPr>
        <w:t>.</w:t>
      </w:r>
    </w:p>
    <w:p w14:paraId="76FAB4FD" w14:textId="77777777" w:rsidR="005075EA" w:rsidRDefault="0028657D" w:rsidP="009214C2">
      <w:pPr>
        <w:pStyle w:val="Odstavecseseznamem"/>
        <w:widowControl w:val="0"/>
        <w:numPr>
          <w:ilvl w:val="1"/>
          <w:numId w:val="38"/>
        </w:numPr>
        <w:autoSpaceDE w:val="0"/>
        <w:autoSpaceDN w:val="0"/>
        <w:adjustRightInd w:val="0"/>
        <w:spacing w:before="120" w:after="120" w:line="240" w:lineRule="auto"/>
        <w:ind w:left="284" w:hanging="709"/>
        <w:contextualSpacing w:val="0"/>
        <w:jc w:val="both"/>
        <w:rPr>
          <w:rFonts w:ascii="Times New Roman" w:hAnsi="Times New Roman"/>
          <w:sz w:val="24"/>
          <w:szCs w:val="24"/>
        </w:rPr>
      </w:pPr>
      <w:bookmarkStart w:id="18" w:name="_Hlk193281345"/>
      <w:r w:rsidRPr="00017950">
        <w:rPr>
          <w:rFonts w:ascii="Times New Roman" w:hAnsi="Times New Roman"/>
          <w:sz w:val="24"/>
          <w:szCs w:val="24"/>
        </w:rPr>
        <w:t xml:space="preserve">V případě </w:t>
      </w:r>
      <w:r>
        <w:rPr>
          <w:rFonts w:ascii="Times New Roman" w:hAnsi="Times New Roman"/>
          <w:sz w:val="24"/>
          <w:szCs w:val="24"/>
        </w:rPr>
        <w:t>porušení povinnosti zhotovitele související s pojištěním odpovědnosti dle č</w:t>
      </w:r>
      <w:r w:rsidRPr="00017950">
        <w:rPr>
          <w:rFonts w:ascii="Times New Roman" w:hAnsi="Times New Roman"/>
          <w:sz w:val="24"/>
          <w:szCs w:val="24"/>
        </w:rPr>
        <w:t>l. I</w:t>
      </w:r>
      <w:r>
        <w:rPr>
          <w:rFonts w:ascii="Times New Roman" w:hAnsi="Times New Roman"/>
          <w:sz w:val="24"/>
          <w:szCs w:val="24"/>
        </w:rPr>
        <w:t>X</w:t>
      </w:r>
      <w:r w:rsidRPr="00017950">
        <w:rPr>
          <w:rFonts w:ascii="Times New Roman" w:hAnsi="Times New Roman"/>
          <w:sz w:val="24"/>
          <w:szCs w:val="24"/>
        </w:rPr>
        <w:t xml:space="preserve">. odst. </w:t>
      </w:r>
      <w:r>
        <w:rPr>
          <w:rFonts w:ascii="Times New Roman" w:hAnsi="Times New Roman"/>
          <w:sz w:val="24"/>
          <w:szCs w:val="24"/>
        </w:rPr>
        <w:t>9.19</w:t>
      </w:r>
      <w:r w:rsidRPr="00017950">
        <w:rPr>
          <w:rFonts w:ascii="Times New Roman" w:hAnsi="Times New Roman"/>
          <w:sz w:val="24"/>
          <w:szCs w:val="24"/>
        </w:rPr>
        <w:t>. smlouvy, postihuje objednatel zhotovitele smluvní pokutou ve výši</w:t>
      </w:r>
      <w:r>
        <w:rPr>
          <w:rFonts w:ascii="Times New Roman" w:hAnsi="Times New Roman"/>
          <w:sz w:val="24"/>
          <w:szCs w:val="24"/>
        </w:rPr>
        <w:t xml:space="preserve"> 50.000 Kč za každý případ porušení</w:t>
      </w:r>
      <w:r w:rsidR="005075EA">
        <w:rPr>
          <w:rFonts w:ascii="Times New Roman" w:hAnsi="Times New Roman"/>
          <w:sz w:val="24"/>
          <w:szCs w:val="24"/>
        </w:rPr>
        <w:t xml:space="preserve">. </w:t>
      </w:r>
    </w:p>
    <w:p w14:paraId="22F5149D" w14:textId="0EEDDA8F" w:rsidR="005075EA" w:rsidRPr="005075EA" w:rsidRDefault="005075EA" w:rsidP="009214C2">
      <w:pPr>
        <w:pStyle w:val="Odstavecseseznamem"/>
        <w:widowControl w:val="0"/>
        <w:numPr>
          <w:ilvl w:val="1"/>
          <w:numId w:val="38"/>
        </w:numPr>
        <w:autoSpaceDE w:val="0"/>
        <w:autoSpaceDN w:val="0"/>
        <w:adjustRightInd w:val="0"/>
        <w:spacing w:before="120" w:after="120" w:line="240" w:lineRule="auto"/>
        <w:ind w:left="284" w:hanging="709"/>
        <w:contextualSpacing w:val="0"/>
        <w:jc w:val="both"/>
        <w:rPr>
          <w:rFonts w:ascii="Times New Roman" w:hAnsi="Times New Roman"/>
          <w:sz w:val="24"/>
          <w:szCs w:val="24"/>
        </w:rPr>
      </w:pPr>
      <w:bookmarkStart w:id="19" w:name="_Hlk193282081"/>
      <w:r w:rsidRPr="005075EA">
        <w:rPr>
          <w:rFonts w:ascii="Times New Roman" w:hAnsi="Times New Roman"/>
          <w:sz w:val="24"/>
          <w:szCs w:val="24"/>
        </w:rPr>
        <w:t xml:space="preserve">Za porušení povinností uvedených v čl. 16.1. – 16.11. a 16.14. této Smlouvy je </w:t>
      </w:r>
      <w:r>
        <w:rPr>
          <w:rFonts w:ascii="Times New Roman" w:hAnsi="Times New Roman"/>
          <w:sz w:val="24"/>
          <w:szCs w:val="24"/>
        </w:rPr>
        <w:t>Zhotovitel</w:t>
      </w:r>
      <w:r w:rsidRPr="005075EA">
        <w:rPr>
          <w:rFonts w:ascii="Times New Roman" w:hAnsi="Times New Roman"/>
          <w:sz w:val="24"/>
          <w:szCs w:val="24"/>
        </w:rPr>
        <w:t xml:space="preserve"> povinen uhradit </w:t>
      </w:r>
      <w:r>
        <w:rPr>
          <w:rFonts w:ascii="Times New Roman" w:hAnsi="Times New Roman"/>
          <w:sz w:val="24"/>
          <w:szCs w:val="24"/>
        </w:rPr>
        <w:t>Objednateli</w:t>
      </w:r>
      <w:r w:rsidRPr="005075EA">
        <w:rPr>
          <w:rFonts w:ascii="Times New Roman" w:hAnsi="Times New Roman"/>
          <w:sz w:val="24"/>
          <w:szCs w:val="24"/>
        </w:rPr>
        <w:t xml:space="preserve"> smluvní pokutu ve výši 10 000,- Kč za každý jednotlivý případ porušení této povinnosti.</w:t>
      </w:r>
    </w:p>
    <w:bookmarkEnd w:id="18"/>
    <w:bookmarkEnd w:id="19"/>
    <w:p w14:paraId="11374C49" w14:textId="77777777" w:rsidR="004D2C04" w:rsidRPr="00EC746D" w:rsidRDefault="004D2C04" w:rsidP="00D34862">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11764F0F" w14:textId="77777777"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02C3B151"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2876331D" w14:textId="77777777"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 v činnosti zhotovitele nebo objednatele nejsou neplněním závazku a nedávají důvod k 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5993AC56" w14:textId="77777777"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1147570E"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78E37891"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499553A1" w14:textId="77777777"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00B61232" w14:textId="77777777" w:rsidR="00030D12" w:rsidRDefault="008C3F69" w:rsidP="009214C2">
      <w:pPr>
        <w:pStyle w:val="Odstavecseseznamem"/>
        <w:widowControl w:val="0"/>
        <w:numPr>
          <w:ilvl w:val="1"/>
          <w:numId w:val="29"/>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63E4BF4F"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598C2DEA" w14:textId="77777777" w:rsidR="00030D12" w:rsidRDefault="00046CD4"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w:t>
      </w:r>
      <w:r w:rsidR="00A55746" w:rsidRPr="00EC746D">
        <w:rPr>
          <w:rFonts w:ascii="Times New Roman" w:eastAsia="Times New Roman" w:hAnsi="Times New Roman"/>
          <w:sz w:val="24"/>
          <w:szCs w:val="24"/>
          <w:lang w:eastAsia="cs-CZ"/>
        </w:rPr>
        <w:br/>
      </w:r>
      <w:r w:rsidRPr="00EC746D">
        <w:rPr>
          <w:rFonts w:ascii="Times New Roman" w:eastAsia="Times New Roman" w:hAnsi="Times New Roman"/>
          <w:sz w:val="24"/>
          <w:szCs w:val="24"/>
          <w:lang w:eastAsia="cs-CZ"/>
        </w:rPr>
        <w:t>a to v rozsahu této zakázky, případně v rozsahu potenciálního rizika, tak aby v případě způsobení škody byl schopen náhradu škod uhradit. Zhotovitel je povinen na žádost objednavatele prokázat doklad o uzavřeném pojištění a výšku sjednaného plnění.</w:t>
      </w:r>
    </w:p>
    <w:p w14:paraId="77BC2BF3" w14:textId="77777777" w:rsidR="00030D12" w:rsidRPr="00EC746D" w:rsidRDefault="008C3F69"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08EEFE18" w14:textId="77777777" w:rsidR="00030D12" w:rsidRPr="00EC746D" w:rsidRDefault="008C3F69"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od této smlouvy odstoupit</w:t>
      </w:r>
      <w:r w:rsidR="00804AD1" w:rsidRPr="00EC746D">
        <w:rPr>
          <w:rFonts w:ascii="Times New Roman" w:eastAsia="Times New Roman" w:hAnsi="Times New Roman"/>
          <w:sz w:val="24"/>
          <w:szCs w:val="24"/>
          <w:lang w:eastAsia="cs-CZ"/>
        </w:rPr>
        <w:t xml:space="preserve"> také tehdy</w:t>
      </w:r>
      <w:r w:rsidRPr="00EC746D">
        <w:rPr>
          <w:rFonts w:ascii="Times New Roman" w:eastAsia="Times New Roman" w:hAnsi="Times New Roman"/>
          <w:sz w:val="24"/>
          <w:szCs w:val="24"/>
          <w:lang w:eastAsia="cs-CZ"/>
        </w:rPr>
        <w:t>, pokud zhotovitel provádí dílo v rozporu s touto smlouvou a nezjedná nápravu ani do 10 dnů poté, co k tomu byl objednatelem vyzván</w:t>
      </w:r>
      <w:r w:rsidR="003271A3" w:rsidRPr="00EC746D">
        <w:rPr>
          <w:rFonts w:ascii="Times New Roman" w:eastAsia="Times New Roman" w:hAnsi="Times New Roman"/>
          <w:sz w:val="24"/>
          <w:szCs w:val="24"/>
          <w:lang w:eastAsia="cs-CZ"/>
        </w:rPr>
        <w:t>.</w:t>
      </w:r>
    </w:p>
    <w:p w14:paraId="53969916" w14:textId="77777777" w:rsidR="00030D12" w:rsidRPr="00EC746D" w:rsidRDefault="000254CD"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4940A49A" w14:textId="77777777" w:rsidR="006E2F86" w:rsidRDefault="00FD4B1A"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a 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 a 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 xml:space="preserve">, </w:t>
      </w:r>
      <w:r w:rsidR="00C815FB" w:rsidRPr="00EC746D">
        <w:rPr>
          <w:rFonts w:ascii="Times New Roman" w:eastAsia="Times New Roman" w:hAnsi="Times New Roman"/>
          <w:sz w:val="24"/>
          <w:szCs w:val="24"/>
          <w:lang w:eastAsia="cs-CZ"/>
        </w:rPr>
        <w:t xml:space="preserve">a 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 xml:space="preserve">asu objednavatele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50588846" w14:textId="7328D6F1" w:rsidR="00EA54B1" w:rsidRPr="006E2F86" w:rsidRDefault="00EA54B1"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6E2F86">
        <w:rPr>
          <w:rFonts w:ascii="Times New Roman" w:eastAsia="Times New Roman" w:hAnsi="Times New Roman"/>
          <w:sz w:val="24"/>
          <w:szCs w:val="24"/>
          <w:lang w:eastAsia="cs-CZ"/>
        </w:rPr>
        <w:t>Závazky založené touto smlouvou mohou zaniknout zejména splněním, dohodou smluvních stran nebo odstoupením od smlouvy.</w:t>
      </w:r>
    </w:p>
    <w:p w14:paraId="6F70B560" w14:textId="77777777" w:rsidR="00EA54B1" w:rsidRDefault="00EA54B1"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Odstoupit od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může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 bez dalšího, tj. bez předchozího upozornění a stanovení dodatečné přiměřené lhůty pro sjednání nápravy, v těchto případech</w:t>
      </w:r>
      <w:r>
        <w:rPr>
          <w:rFonts w:ascii="Times New Roman" w:eastAsia="Times New Roman" w:hAnsi="Times New Roman"/>
          <w:sz w:val="24"/>
          <w:szCs w:val="24"/>
          <w:lang w:eastAsia="cs-CZ"/>
        </w:rPr>
        <w:t>:</w:t>
      </w:r>
    </w:p>
    <w:p w14:paraId="51EB1CCF" w14:textId="77777777" w:rsidR="00EA54B1"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poruší-li opakovaně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některou ze svých povinností plynoucích ze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nebo dle platných předpisů, norem a rozhodnutí příslušných orgánů, zejména orgánů státní správy, které je povinen při plnění závazku zřízeného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mlouvou dodržovat</w:t>
      </w:r>
      <w:r>
        <w:rPr>
          <w:rFonts w:ascii="Times New Roman" w:eastAsia="Times New Roman" w:hAnsi="Times New Roman"/>
          <w:sz w:val="24"/>
          <w:szCs w:val="24"/>
          <w:lang w:eastAsia="cs-CZ"/>
        </w:rPr>
        <w:t xml:space="preserve">, </w:t>
      </w:r>
    </w:p>
    <w:p w14:paraId="43BD11A2" w14:textId="5054F3B0" w:rsidR="00EA54B1"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bude-li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plnit závazek zřízený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mlouvou v rozporu se zadávacími podmínkami </w:t>
      </w:r>
      <w:r w:rsidR="0028657D">
        <w:rPr>
          <w:rFonts w:ascii="Times New Roman" w:eastAsia="Times New Roman" w:hAnsi="Times New Roman"/>
          <w:sz w:val="24"/>
          <w:szCs w:val="24"/>
          <w:lang w:eastAsia="cs-CZ"/>
        </w:rPr>
        <w:t>v</w:t>
      </w:r>
      <w:r w:rsidRPr="00715706">
        <w:rPr>
          <w:rFonts w:ascii="Times New Roman" w:eastAsia="Times New Roman" w:hAnsi="Times New Roman"/>
          <w:sz w:val="24"/>
          <w:szCs w:val="24"/>
          <w:lang w:eastAsia="cs-CZ"/>
        </w:rPr>
        <w:t xml:space="preserve">eřejné zakázky nebo v rozporu s pokyny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w:t>
      </w:r>
      <w:r>
        <w:rPr>
          <w:rFonts w:ascii="Times New Roman" w:eastAsia="Times New Roman" w:hAnsi="Times New Roman"/>
          <w:sz w:val="24"/>
          <w:szCs w:val="24"/>
          <w:lang w:eastAsia="cs-CZ"/>
        </w:rPr>
        <w:t xml:space="preserve">, </w:t>
      </w:r>
    </w:p>
    <w:p w14:paraId="475A44ED" w14:textId="77777777" w:rsidR="00EA54B1"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vstoupí-li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 do likvidace</w:t>
      </w:r>
      <w:r>
        <w:rPr>
          <w:rFonts w:ascii="Times New Roman" w:eastAsia="Times New Roman" w:hAnsi="Times New Roman"/>
          <w:sz w:val="24"/>
          <w:szCs w:val="24"/>
          <w:lang w:eastAsia="cs-CZ"/>
        </w:rPr>
        <w:t xml:space="preserve">, </w:t>
      </w:r>
    </w:p>
    <w:p w14:paraId="6D13001A" w14:textId="77777777" w:rsidR="00EA54B1"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 případě vydání rozhodnutí o úpadku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hotovitele dle § 136 zákona č. 182/2006 Sb., o úpadku a způsobech jeho řešení (insolvenční zákona), ve znění pozdějších předpisů</w:t>
      </w:r>
      <w:r>
        <w:rPr>
          <w:rFonts w:ascii="Times New Roman" w:eastAsia="Times New Roman" w:hAnsi="Times New Roman"/>
          <w:sz w:val="24"/>
          <w:szCs w:val="24"/>
          <w:lang w:eastAsia="cs-CZ"/>
        </w:rPr>
        <w:t xml:space="preserve">, </w:t>
      </w:r>
    </w:p>
    <w:p w14:paraId="0CF7D4A4" w14:textId="653BBE75" w:rsidR="00EA54B1" w:rsidRPr="00715706"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 případě, že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v nabídce podané do zadávacího řízení k </w:t>
      </w:r>
      <w:r w:rsidR="0028657D">
        <w:rPr>
          <w:rFonts w:ascii="Times New Roman" w:eastAsia="Times New Roman" w:hAnsi="Times New Roman"/>
          <w:sz w:val="24"/>
          <w:szCs w:val="24"/>
          <w:lang w:eastAsia="cs-CZ"/>
        </w:rPr>
        <w:t>v</w:t>
      </w:r>
      <w:r w:rsidRPr="00715706">
        <w:rPr>
          <w:rFonts w:ascii="Times New Roman" w:eastAsia="Times New Roman" w:hAnsi="Times New Roman"/>
          <w:sz w:val="24"/>
          <w:szCs w:val="24"/>
          <w:lang w:eastAsia="cs-CZ"/>
        </w:rPr>
        <w:t xml:space="preserve">eřejné zakázce uvedl informace nebo předložil doklady, které neodpovídají skutečnosti a měly nebo mohly mít vliv na výsledek tohoto zadávacího řízení, </w:t>
      </w:r>
    </w:p>
    <w:p w14:paraId="1AA56056" w14:textId="77777777" w:rsidR="00EA54B1" w:rsidRPr="00715706"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pozbude-li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jakékoliv oprávnění vyžadované právními předpisy pro provádění činnosti, k níž se zavazuje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mlouvou,</w:t>
      </w:r>
    </w:p>
    <w:p w14:paraId="556D8507" w14:textId="77777777" w:rsidR="00EA54B1" w:rsidRPr="00715706"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přeruší své práce na dobu delší než 1 měsíc a přes písemnou výzvu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 </w:t>
      </w:r>
      <w:r w:rsidRPr="00715706">
        <w:rPr>
          <w:rFonts w:ascii="Times New Roman" w:eastAsia="Times New Roman" w:hAnsi="Times New Roman"/>
          <w:sz w:val="24"/>
          <w:szCs w:val="24"/>
          <w:lang w:eastAsia="cs-CZ"/>
        </w:rPr>
        <w:lastRenderedPageBreak/>
        <w:t>v těchto pracích nepokračuje nebo</w:t>
      </w:r>
    </w:p>
    <w:p w14:paraId="659549D0" w14:textId="77777777" w:rsidR="00EA54B1" w:rsidRPr="00715706"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se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ani po opakované opravě a po uplynutí stanovené přiměřené lhůty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bjednatelem nepodaří odstranit vadu na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íle a strany se nedohodnou na dalším postupu nebo</w:t>
      </w:r>
    </w:p>
    <w:p w14:paraId="2B3D9C76" w14:textId="77777777" w:rsidR="00EA54B1" w:rsidRPr="00715706"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nedokončí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 xml:space="preserve">ílo ve stanoveném termínu dle čl. 4.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a ani v dodatečné přiměřené lhůtě </w:t>
      </w:r>
      <w:r>
        <w:rPr>
          <w:rFonts w:ascii="Times New Roman" w:eastAsia="Times New Roman" w:hAnsi="Times New Roman"/>
          <w:sz w:val="24"/>
          <w:szCs w:val="24"/>
          <w:lang w:eastAsia="cs-CZ"/>
        </w:rPr>
        <w:t>15</w:t>
      </w:r>
      <w:r w:rsidRPr="00715706">
        <w:rPr>
          <w:rFonts w:ascii="Times New Roman" w:eastAsia="Times New Roman" w:hAnsi="Times New Roman"/>
          <w:sz w:val="24"/>
          <w:szCs w:val="24"/>
          <w:lang w:eastAsia="cs-CZ"/>
        </w:rPr>
        <w:t xml:space="preserve"> dnů, a to z důvodů ležících na jeho straně, nebo</w:t>
      </w:r>
    </w:p>
    <w:p w14:paraId="75A823EB" w14:textId="77777777" w:rsidR="00EA54B1" w:rsidRPr="00715706"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je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v prodlení se zahájením stavebních prací ve lhůtě dle čl. 4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mlouvy po dobu delší než 1</w:t>
      </w:r>
      <w:r>
        <w:rPr>
          <w:rFonts w:ascii="Times New Roman" w:eastAsia="Times New Roman" w:hAnsi="Times New Roman"/>
          <w:sz w:val="24"/>
          <w:szCs w:val="24"/>
          <w:lang w:eastAsia="cs-CZ"/>
        </w:rPr>
        <w:t>0</w:t>
      </w:r>
      <w:r w:rsidRPr="00715706">
        <w:rPr>
          <w:rFonts w:ascii="Times New Roman" w:eastAsia="Times New Roman" w:hAnsi="Times New Roman"/>
          <w:sz w:val="24"/>
          <w:szCs w:val="24"/>
          <w:lang w:eastAsia="cs-CZ"/>
        </w:rPr>
        <w:t xml:space="preserve"> dnů</w:t>
      </w:r>
      <w:r>
        <w:rPr>
          <w:rFonts w:ascii="Times New Roman" w:eastAsia="Times New Roman" w:hAnsi="Times New Roman"/>
          <w:sz w:val="24"/>
          <w:szCs w:val="24"/>
          <w:lang w:eastAsia="cs-CZ"/>
        </w:rPr>
        <w:t>.</w:t>
      </w:r>
    </w:p>
    <w:p w14:paraId="4E76F265" w14:textId="77777777" w:rsidR="00EA54B1" w:rsidRDefault="00EA54B1"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 xml:space="preserve">Zhotovitel může odstoupit od smlouvy, pokud objednatel bude v prodlení s plněním svých finančních závazků vůči zhotoviteli dle smlouvy po dobu delší než 90 dnů a tyto dluhy nesplní ani po třikrát opakované písemné výzvě. </w:t>
      </w:r>
    </w:p>
    <w:p w14:paraId="443DE8A1" w14:textId="77777777" w:rsidR="00EA54B1" w:rsidRDefault="00EA54B1"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Odstoupení od smlouvy musí oprávněná smluvní strana spolu s důvodem odstoupení písemně oznámit povinné smluvní straně bez zbytečného odkladu poté, co se o porušení dozvěděla. Smlouva se ruší doručením písemného oznámení o odstoupení druhé smluvní straně.</w:t>
      </w:r>
    </w:p>
    <w:p w14:paraId="16123D76" w14:textId="77777777" w:rsidR="00EA54B1" w:rsidRDefault="00EA54B1"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Dojde-li k odstoupení od této Smlouvy, upravují smluvní strany vypořádání práv a závazků odlišně od Občanského zákoníku takto:</w:t>
      </w:r>
    </w:p>
    <w:p w14:paraId="54CC8A98" w14:textId="77777777" w:rsidR="00EA54B1"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Objednatel není povinen (ale je oprávněn) vrátit plnění (s výjimkou plnění, které je ze své podstaty nevratné), poskytnuté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hotovitelem na základě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do okamžiku účinnosti odstoupení, přičemž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mluvní strany se vzájemně peněžitě vyrovnají tak, že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bude oprávněn požadovat uhrazení části ceny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 xml:space="preserve">íla připadající na řádně poskytnuté a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bjednatelem si ponechané plnění nebo ceny nepoužitých nebo částečně použitých materiálů, zařízení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 a dočasných staveb, které si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 bude chtít pro dokončení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íla ponechat</w:t>
      </w:r>
      <w:r>
        <w:rPr>
          <w:rFonts w:ascii="Times New Roman" w:eastAsia="Times New Roman" w:hAnsi="Times New Roman"/>
          <w:sz w:val="24"/>
          <w:szCs w:val="24"/>
          <w:lang w:eastAsia="cs-CZ"/>
        </w:rPr>
        <w:t>;</w:t>
      </w:r>
    </w:p>
    <w:p w14:paraId="45EDC1EF" w14:textId="3CDABE9B" w:rsidR="00EA54B1"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vrátí-li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plnění poskytnutá na základě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neprodleně zaplatí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veškerá peněžní plnění dříve poskytnutá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za vrácené plnění spolu s úroky ode dne poskytnutí plnění, ve výši stanovené dle obecně závazných právních předpisů, kdy pro účely výpočtu výše ceny vrácených plnění se bude vycházet z jednotkových cen </w:t>
      </w:r>
      <w:r w:rsidR="0028657D">
        <w:rPr>
          <w:rFonts w:ascii="Times New Roman" w:eastAsia="Times New Roman" w:hAnsi="Times New Roman"/>
          <w:sz w:val="24"/>
          <w:szCs w:val="24"/>
          <w:lang w:eastAsia="cs-CZ"/>
        </w:rPr>
        <w:t>výkazu výměr</w:t>
      </w:r>
      <w:r>
        <w:rPr>
          <w:rFonts w:ascii="Times New Roman" w:eastAsia="Times New Roman" w:hAnsi="Times New Roman"/>
          <w:sz w:val="24"/>
          <w:szCs w:val="24"/>
          <w:lang w:eastAsia="cs-CZ"/>
        </w:rPr>
        <w:t xml:space="preserve"> zhotovitele</w:t>
      </w:r>
      <w:r w:rsidRPr="00715706">
        <w:rPr>
          <w:rFonts w:ascii="Times New Roman" w:eastAsia="Times New Roman" w:hAnsi="Times New Roman"/>
          <w:sz w:val="24"/>
          <w:szCs w:val="24"/>
          <w:lang w:eastAsia="cs-CZ"/>
        </w:rPr>
        <w:t>, a pokud tento dané plnění neobsahuje, tak z jednotkových cen katalogu popisů a směrných cen stavebních prací ÚRS Praha, a.s., v cenové úrovni platné ke dni uzavření této Smlouvy ponížené o 20%;</w:t>
      </w:r>
    </w:p>
    <w:p w14:paraId="4D35CA0F" w14:textId="77777777" w:rsidR="00EA54B1" w:rsidRPr="00BF0CDC"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 účinnosti 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nadále trvají závazky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 ze záruk za poskytnuté plnění dle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a další práva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 z vad poskytnutého plnění;</w:t>
      </w:r>
    </w:p>
    <w:p w14:paraId="2395924B" w14:textId="77777777" w:rsidR="00EA54B1" w:rsidRPr="00715706"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se zavazuje uhradit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 plném rozsahu zvýšené náklady na dokončení plnění v původním rozsahu, které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vzniknou z důvodu 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z důvodů na straně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hotovitele;</w:t>
      </w:r>
    </w:p>
    <w:p w14:paraId="3C1A0FDA" w14:textId="77777777" w:rsidR="00EA54B1" w:rsidRDefault="00EA54B1" w:rsidP="009214C2">
      <w:pPr>
        <w:pStyle w:val="Odstavecseseznamem"/>
        <w:widowControl w:val="0"/>
        <w:numPr>
          <w:ilvl w:val="2"/>
          <w:numId w:val="29"/>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se nedotýká existence nároků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 na náhradu škody vzniklé porušením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uhrazení smluvní pokuty, řešení sporů mezi Smluvními stranami, záruk, ustanovení o ochraně informací a jiných ustanovení, která dle projevené vůle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mluvních stran nebo vzhledem ke své povaze mají trvat i po zániku závazku z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mlouvy</w:t>
      </w:r>
      <w:r>
        <w:rPr>
          <w:rFonts w:ascii="Times New Roman" w:eastAsia="Times New Roman" w:hAnsi="Times New Roman"/>
          <w:sz w:val="24"/>
          <w:szCs w:val="24"/>
          <w:lang w:eastAsia="cs-CZ"/>
        </w:rPr>
        <w:t>.</w:t>
      </w:r>
    </w:p>
    <w:p w14:paraId="4EDEF869" w14:textId="77777777" w:rsidR="00EA54B1" w:rsidRDefault="00EA54B1"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 xml:space="preserve">Do 7 kalendářních dnů od účinnosti odstoupení od této smlouvy zhotovitel bezplatně předá objednateli veškeré dokumenty nezbytné k dokončení díla, včetně mj. veškeré dokumentace a specifikací, smluv s podzhotoviteli, povolení a souhlasů od veřejnoprávních orgánů a ostatních dokumentů podle této smlouvy a dále veškerou dokumentaci vyhotovenou v souvislosti s realizací </w:t>
      </w:r>
      <w:r w:rsidRPr="00A54E85">
        <w:rPr>
          <w:rFonts w:ascii="Times New Roman" w:eastAsia="Times New Roman" w:hAnsi="Times New Roman"/>
          <w:sz w:val="24"/>
          <w:szCs w:val="24"/>
          <w:lang w:eastAsia="cs-CZ"/>
        </w:rPr>
        <w:lastRenderedPageBreak/>
        <w:t>díla.</w:t>
      </w:r>
    </w:p>
    <w:p w14:paraId="5AECA24B" w14:textId="77777777" w:rsidR="00EA54B1" w:rsidRDefault="00EA54B1"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Smluvní strany sjednávají, že za škodu se v souvislosti s odstoupením od smlouvy nepovažuje ušlý zisk zhotovitele.</w:t>
      </w:r>
    </w:p>
    <w:p w14:paraId="7ACE1DC2" w14:textId="0BA8760D" w:rsidR="00EA54B1" w:rsidRPr="00EA54B1" w:rsidRDefault="00EA54B1" w:rsidP="009214C2">
      <w:pPr>
        <w:pStyle w:val="Odstavecseseznamem"/>
        <w:widowControl w:val="0"/>
        <w:numPr>
          <w:ilvl w:val="1"/>
          <w:numId w:val="29"/>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A54E85">
        <w:rPr>
          <w:rFonts w:ascii="Times New Roman" w:eastAsia="Times New Roman" w:hAnsi="Times New Roman"/>
          <w:sz w:val="24"/>
          <w:szCs w:val="24"/>
          <w:lang w:eastAsia="cs-CZ"/>
        </w:rPr>
        <w:t>Smluvní strany vylučují aplikaci ustanovení § 1978 odst. 2 Občanského zákoníku.</w:t>
      </w:r>
    </w:p>
    <w:p w14:paraId="5E27D7C7" w14:textId="77777777" w:rsidR="00B66FDA" w:rsidRDefault="00B66FDA" w:rsidP="00AD3612">
      <w:pPr>
        <w:spacing w:line="240" w:lineRule="auto"/>
        <w:contextualSpacing/>
        <w:jc w:val="center"/>
        <w:rPr>
          <w:rFonts w:ascii="Times New Roman" w:eastAsia="Times New Roman" w:hAnsi="Times New Roman"/>
          <w:b/>
          <w:sz w:val="24"/>
          <w:szCs w:val="24"/>
          <w:lang w:eastAsia="cs-CZ"/>
        </w:rPr>
      </w:pPr>
    </w:p>
    <w:p w14:paraId="64212D77" w14:textId="5CF28010"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67DA10AF" w14:textId="77777777"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 a environmentální odpovědnost</w:t>
      </w:r>
    </w:p>
    <w:p w14:paraId="33BEFD57" w14:textId="77777777" w:rsidR="00AD3612" w:rsidRPr="0013500C" w:rsidRDefault="00AD3612" w:rsidP="00AD3612">
      <w:pPr>
        <w:spacing w:before="120" w:after="0" w:line="240" w:lineRule="auto"/>
        <w:jc w:val="both"/>
        <w:rPr>
          <w:rFonts w:ascii="Times New Roman" w:hAnsi="Times New Roman"/>
          <w:bCs/>
          <w:vanish/>
          <w:sz w:val="24"/>
          <w:szCs w:val="24"/>
        </w:rPr>
      </w:pPr>
    </w:p>
    <w:p w14:paraId="4109BE6F" w14:textId="43B508D6" w:rsidR="00AD3612" w:rsidRPr="0013500C" w:rsidRDefault="00AD3612" w:rsidP="009214C2">
      <w:pPr>
        <w:numPr>
          <w:ilvl w:val="1"/>
          <w:numId w:val="35"/>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 xml:space="preserve">Objednatel požaduje, aby </w:t>
      </w:r>
      <w:r w:rsidR="00D30998">
        <w:rPr>
          <w:rFonts w:ascii="Times New Roman" w:hAnsi="Times New Roman"/>
          <w:bCs/>
          <w:sz w:val="24"/>
          <w:szCs w:val="24"/>
        </w:rPr>
        <w:t>z</w:t>
      </w:r>
      <w:r w:rsidRPr="0013500C">
        <w:rPr>
          <w:rFonts w:ascii="Times New Roman" w:hAnsi="Times New Roman"/>
          <w:bCs/>
          <w:sz w:val="24"/>
          <w:szCs w:val="24"/>
        </w:rPr>
        <w:t>hotovitel a jeho poddodavatelé prováděli dílo v souladu s mezinárodními úmluvami týkajících se organizace práce (ILO) přijatými Českou republikou.</w:t>
      </w:r>
    </w:p>
    <w:p w14:paraId="2DDB7B45"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5814E2D4" w14:textId="77777777" w:rsidR="00AD3612" w:rsidRPr="0013500C" w:rsidRDefault="00AD3612" w:rsidP="009214C2">
      <w:pPr>
        <w:numPr>
          <w:ilvl w:val="1"/>
          <w:numId w:val="35"/>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344EB3E9" w14:textId="77777777" w:rsidR="00AD3612" w:rsidRPr="0013500C" w:rsidRDefault="00AD3612" w:rsidP="009214C2">
      <w:pPr>
        <w:numPr>
          <w:ilvl w:val="0"/>
          <w:numId w:val="34"/>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 o svobodě sdružování a ochraně práva organizovat se</w:t>
      </w:r>
    </w:p>
    <w:p w14:paraId="4A58C3C4" w14:textId="77777777" w:rsidR="00AD3612" w:rsidRPr="0013500C" w:rsidRDefault="00AD3612" w:rsidP="009214C2">
      <w:pPr>
        <w:numPr>
          <w:ilvl w:val="0"/>
          <w:numId w:val="34"/>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 o právu organizovat se a kolektivně vyjednávat</w:t>
      </w:r>
    </w:p>
    <w:p w14:paraId="4A5B130A" w14:textId="77777777" w:rsidR="00AD3612" w:rsidRPr="0013500C" w:rsidRDefault="00AD3612" w:rsidP="009214C2">
      <w:pPr>
        <w:numPr>
          <w:ilvl w:val="0"/>
          <w:numId w:val="34"/>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 o nucené práci</w:t>
      </w:r>
    </w:p>
    <w:p w14:paraId="22F6427F" w14:textId="77777777" w:rsidR="00AD3612" w:rsidRPr="0013500C" w:rsidRDefault="00AD3612" w:rsidP="009214C2">
      <w:pPr>
        <w:numPr>
          <w:ilvl w:val="0"/>
          <w:numId w:val="34"/>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 o odstranění nucené práce</w:t>
      </w:r>
    </w:p>
    <w:p w14:paraId="5C61D023" w14:textId="77777777" w:rsidR="00AD3612" w:rsidRPr="0013500C" w:rsidRDefault="00AD3612" w:rsidP="009214C2">
      <w:pPr>
        <w:numPr>
          <w:ilvl w:val="0"/>
          <w:numId w:val="34"/>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 o minimálním věku</w:t>
      </w:r>
    </w:p>
    <w:p w14:paraId="2F7AABED" w14:textId="77777777" w:rsidR="00AD3612" w:rsidRPr="0013500C" w:rsidRDefault="00AD3612" w:rsidP="009214C2">
      <w:pPr>
        <w:numPr>
          <w:ilvl w:val="0"/>
          <w:numId w:val="34"/>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 o nejhorších formách dětské práce</w:t>
      </w:r>
    </w:p>
    <w:p w14:paraId="10227B71" w14:textId="77777777" w:rsidR="00AD3612" w:rsidRPr="0013500C" w:rsidRDefault="00AD3612" w:rsidP="009214C2">
      <w:pPr>
        <w:numPr>
          <w:ilvl w:val="0"/>
          <w:numId w:val="34"/>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 o rovnosti v odměňování</w:t>
      </w:r>
    </w:p>
    <w:p w14:paraId="15E65773" w14:textId="77777777" w:rsidR="00AD3612" w:rsidRPr="0013500C" w:rsidRDefault="00AD3612" w:rsidP="009214C2">
      <w:pPr>
        <w:numPr>
          <w:ilvl w:val="0"/>
          <w:numId w:val="34"/>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 o diskriminaci v zaměstnání a povolání</w:t>
      </w:r>
    </w:p>
    <w:p w14:paraId="40B58F80" w14:textId="77777777" w:rsidR="00AD3612" w:rsidRPr="0013500C" w:rsidRDefault="00AD3612" w:rsidP="009214C2">
      <w:pPr>
        <w:numPr>
          <w:ilvl w:val="0"/>
          <w:numId w:val="34"/>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 o bezpečnosti a zdraví pracovníků a pracovním prostředí</w:t>
      </w:r>
    </w:p>
    <w:p w14:paraId="104EE83C"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3E300B41" w14:textId="3AE34D0F" w:rsidR="00AD3612" w:rsidRPr="0013500C" w:rsidRDefault="00AD3612" w:rsidP="009214C2">
      <w:pPr>
        <w:numPr>
          <w:ilvl w:val="1"/>
          <w:numId w:val="35"/>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 xml:space="preserve">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w:t>
      </w:r>
      <w:r w:rsidR="0028657D">
        <w:rPr>
          <w:rFonts w:ascii="Times New Roman" w:hAnsi="Times New Roman"/>
          <w:sz w:val="24"/>
          <w:szCs w:val="24"/>
        </w:rPr>
        <w:t>smlouvy</w:t>
      </w:r>
      <w:r w:rsidRPr="0013500C">
        <w:rPr>
          <w:rFonts w:ascii="Times New Roman" w:hAnsi="Times New Roman"/>
          <w:sz w:val="24"/>
          <w:szCs w:val="24"/>
        </w:rPr>
        <w:t xml:space="preserve"> podílejí (a bez ohledu na to, zda budou prováděny Zhotovitelem či jeho poddodavateli). Zhotovitel se také zavazuje zajistit, že všechny osoby, které se na plnění </w:t>
      </w:r>
      <w:r w:rsidR="0028657D">
        <w:rPr>
          <w:rFonts w:ascii="Times New Roman" w:hAnsi="Times New Roman"/>
          <w:sz w:val="24"/>
          <w:szCs w:val="24"/>
        </w:rPr>
        <w:t>smlouvy</w:t>
      </w:r>
      <w:r w:rsidRPr="0013500C">
        <w:rPr>
          <w:rFonts w:ascii="Times New Roman" w:hAnsi="Times New Roman"/>
          <w:sz w:val="24"/>
          <w:szCs w:val="24"/>
        </w:rPr>
        <w:t xml:space="preserve"> podílejí (a bez ohledu na to, zda budou prováděny Zhotovitelem či jeho poddodavateli), jsou vedeny v příslušných registrech, jako například v registru pojištěnců ČSSZ. Zhotovitel je dále povinen zajistit, že všechny osoby, které se na plnění </w:t>
      </w:r>
      <w:r w:rsidR="0028657D">
        <w:rPr>
          <w:rFonts w:ascii="Times New Roman" w:hAnsi="Times New Roman"/>
          <w:sz w:val="24"/>
          <w:szCs w:val="24"/>
        </w:rPr>
        <w:t>smlouvy</w:t>
      </w:r>
      <w:r w:rsidRPr="0013500C">
        <w:rPr>
          <w:rFonts w:ascii="Times New Roman" w:hAnsi="Times New Roman"/>
          <w:sz w:val="24"/>
          <w:szCs w:val="24"/>
        </w:rPr>
        <w:t xml:space="preserve"> podílejí (a to bez ohledu na to, zda budou činnosti prováděny Zhotovitelem či jeho poddodavateli) budou proškoleny z problematiky BOZP a že jsou vybaveny osobními ochrannými pracovními prostředky dle účinné legislativy.</w:t>
      </w:r>
    </w:p>
    <w:p w14:paraId="542CA510"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4FC53898" w14:textId="77777777" w:rsidR="00AD3612" w:rsidRPr="0013500C" w:rsidRDefault="00AD3612" w:rsidP="009214C2">
      <w:pPr>
        <w:numPr>
          <w:ilvl w:val="1"/>
          <w:numId w:val="35"/>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5C18FAA1"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4553E368" w14:textId="77777777" w:rsidR="00AD3612" w:rsidRPr="0013500C" w:rsidRDefault="00AD3612" w:rsidP="009214C2">
      <w:pPr>
        <w:numPr>
          <w:ilvl w:val="1"/>
          <w:numId w:val="35"/>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a jeho poddodavatelé musí zajistit rovnost a spravedlivé a důstojné zacházení se všemi jejich zaměstnanci a spravedlivě oceňovat své zaměstnance. Diskriminace zaměstnanců jakéhokoli druhu je přísně zakázána.</w:t>
      </w:r>
    </w:p>
    <w:p w14:paraId="3E47DC5B" w14:textId="6E9C9199" w:rsidR="00AD3612" w:rsidRPr="0013500C" w:rsidRDefault="00AD3612" w:rsidP="009214C2">
      <w:pPr>
        <w:numPr>
          <w:ilvl w:val="1"/>
          <w:numId w:val="35"/>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 xml:space="preserve">Pokud se </w:t>
      </w:r>
      <w:r w:rsidR="00D30998">
        <w:rPr>
          <w:rFonts w:ascii="Times New Roman" w:hAnsi="Times New Roman"/>
          <w:bCs/>
          <w:sz w:val="24"/>
          <w:szCs w:val="24"/>
        </w:rPr>
        <w:t>o</w:t>
      </w:r>
      <w:r w:rsidRPr="0013500C">
        <w:rPr>
          <w:rFonts w:ascii="Times New Roman" w:hAnsi="Times New Roman"/>
          <w:bCs/>
          <w:sz w:val="24"/>
          <w:szCs w:val="24"/>
        </w:rPr>
        <w:t xml:space="preserve">bjednatel dozví, že </w:t>
      </w:r>
      <w:r w:rsidR="00D30998">
        <w:rPr>
          <w:rFonts w:ascii="Times New Roman" w:hAnsi="Times New Roman"/>
          <w:bCs/>
          <w:sz w:val="24"/>
          <w:szCs w:val="24"/>
        </w:rPr>
        <w:t>z</w:t>
      </w:r>
      <w:r w:rsidRPr="0013500C">
        <w:rPr>
          <w:rFonts w:ascii="Times New Roman" w:hAnsi="Times New Roman"/>
          <w:bCs/>
          <w:sz w:val="24"/>
          <w:szCs w:val="24"/>
        </w:rPr>
        <w:t xml:space="preserve">hotovitel nebo jeho poddodavatelé nesplňují výše uvedená nařízení, je </w:t>
      </w:r>
      <w:r w:rsidR="00D30998">
        <w:rPr>
          <w:rFonts w:ascii="Times New Roman" w:hAnsi="Times New Roman"/>
          <w:bCs/>
          <w:sz w:val="24"/>
          <w:szCs w:val="24"/>
        </w:rPr>
        <w:t>z</w:t>
      </w:r>
      <w:r w:rsidRPr="0013500C">
        <w:rPr>
          <w:rFonts w:ascii="Times New Roman" w:hAnsi="Times New Roman"/>
          <w:bCs/>
          <w:sz w:val="24"/>
          <w:szCs w:val="24"/>
        </w:rPr>
        <w:t xml:space="preserve">hotovitel povinen tyto nedostatky napravit a dokončit plnění dle smlouvy v souladu s těmito požadavky. Jakékoli potenciální náklady spojené s touto povinností jsou nákladem </w:t>
      </w:r>
      <w:r w:rsidR="00D30998">
        <w:rPr>
          <w:rFonts w:ascii="Times New Roman" w:hAnsi="Times New Roman"/>
          <w:bCs/>
          <w:sz w:val="24"/>
          <w:szCs w:val="24"/>
        </w:rPr>
        <w:t>z</w:t>
      </w:r>
      <w:r w:rsidRPr="0013500C">
        <w:rPr>
          <w:rFonts w:ascii="Times New Roman" w:hAnsi="Times New Roman"/>
          <w:bCs/>
          <w:sz w:val="24"/>
          <w:szCs w:val="24"/>
        </w:rPr>
        <w:t>hotovitele.</w:t>
      </w:r>
    </w:p>
    <w:p w14:paraId="65DD6526" w14:textId="3A187F9E" w:rsidR="00AD3612" w:rsidRPr="0013500C" w:rsidRDefault="00D30998" w:rsidP="009214C2">
      <w:pPr>
        <w:numPr>
          <w:ilvl w:val="1"/>
          <w:numId w:val="35"/>
        </w:numPr>
        <w:spacing w:before="120" w:after="0" w:line="240" w:lineRule="auto"/>
        <w:ind w:left="284" w:hanging="568"/>
        <w:jc w:val="both"/>
        <w:rPr>
          <w:rFonts w:ascii="Times New Roman" w:hAnsi="Times New Roman"/>
          <w:sz w:val="24"/>
          <w:szCs w:val="24"/>
        </w:rPr>
      </w:pPr>
      <w:r>
        <w:rPr>
          <w:rFonts w:ascii="Times New Roman" w:hAnsi="Times New Roman"/>
          <w:sz w:val="24"/>
          <w:szCs w:val="24"/>
        </w:rPr>
        <w:lastRenderedPageBreak/>
        <w:t>Zhotovitel</w:t>
      </w:r>
      <w:r w:rsidRPr="0013500C">
        <w:rPr>
          <w:rFonts w:ascii="Times New Roman" w:hAnsi="Times New Roman"/>
          <w:sz w:val="24"/>
          <w:szCs w:val="24"/>
        </w:rPr>
        <w:t xml:space="preserve"> </w:t>
      </w:r>
      <w:r w:rsidR="00AD3612" w:rsidRPr="0013500C">
        <w:rPr>
          <w:rFonts w:ascii="Times New Roman" w:hAnsi="Times New Roman"/>
          <w:sz w:val="24"/>
          <w:szCs w:val="24"/>
        </w:rPr>
        <w:t>je povinen před</w:t>
      </w:r>
      <w:r w:rsidR="0028657D">
        <w:rPr>
          <w:rFonts w:ascii="Times New Roman" w:hAnsi="Times New Roman"/>
          <w:sz w:val="24"/>
          <w:szCs w:val="24"/>
        </w:rPr>
        <w:t>ložit</w:t>
      </w:r>
      <w:r w:rsidR="00AD3612" w:rsidRPr="0013500C">
        <w:rPr>
          <w:rFonts w:ascii="Times New Roman" w:hAnsi="Times New Roman"/>
          <w:sz w:val="24"/>
          <w:szCs w:val="24"/>
        </w:rPr>
        <w:t xml:space="preserve"> </w:t>
      </w:r>
      <w:bookmarkStart w:id="20" w:name="_Hlk193281793"/>
      <w:r w:rsidR="0028657D">
        <w:rPr>
          <w:rFonts w:ascii="Times New Roman" w:hAnsi="Times New Roman"/>
          <w:sz w:val="24"/>
          <w:szCs w:val="24"/>
        </w:rPr>
        <w:t>při předání díla</w:t>
      </w:r>
      <w:r w:rsidR="00AD3612" w:rsidRPr="0013500C">
        <w:rPr>
          <w:rFonts w:ascii="Times New Roman" w:hAnsi="Times New Roman"/>
          <w:sz w:val="24"/>
          <w:szCs w:val="24"/>
        </w:rPr>
        <w:t xml:space="preserve"> </w:t>
      </w:r>
      <w:bookmarkEnd w:id="20"/>
      <w:r w:rsidR="00AD3612" w:rsidRPr="0013500C">
        <w:rPr>
          <w:rFonts w:ascii="Times New Roman" w:hAnsi="Times New Roman"/>
          <w:sz w:val="24"/>
          <w:szCs w:val="24"/>
        </w:rPr>
        <w:t xml:space="preserve">čestné prohlášení, že všechny platby svým poddodavatelům provedl řádně a včas. </w:t>
      </w:r>
      <w:r>
        <w:rPr>
          <w:rFonts w:ascii="Times New Roman" w:hAnsi="Times New Roman"/>
          <w:sz w:val="24"/>
          <w:szCs w:val="24"/>
        </w:rPr>
        <w:t>Objednatel</w:t>
      </w:r>
      <w:r w:rsidRPr="0013500C">
        <w:rPr>
          <w:rFonts w:ascii="Times New Roman" w:hAnsi="Times New Roman"/>
          <w:sz w:val="24"/>
          <w:szCs w:val="24"/>
        </w:rPr>
        <w:t xml:space="preserve"> </w:t>
      </w:r>
      <w:r w:rsidR="00AD3612" w:rsidRPr="0013500C">
        <w:rPr>
          <w:rFonts w:ascii="Times New Roman" w:hAnsi="Times New Roman"/>
          <w:sz w:val="24"/>
          <w:szCs w:val="24"/>
        </w:rPr>
        <w:t xml:space="preserve">si vyhrazuje právo ověřit pravdivost poskytnutý informací u jednotlivých poddodavatelů. </w:t>
      </w:r>
    </w:p>
    <w:p w14:paraId="797E57B1" w14:textId="7E4E4DDF" w:rsidR="00AD3612" w:rsidRPr="0041156D" w:rsidRDefault="00AD3612" w:rsidP="009214C2">
      <w:pPr>
        <w:numPr>
          <w:ilvl w:val="1"/>
          <w:numId w:val="35"/>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 xml:space="preserve">průběžně kontrolovat dodržování povinností </w:t>
      </w:r>
      <w:r w:rsidR="00D30998">
        <w:rPr>
          <w:rFonts w:ascii="Times New Roman" w:hAnsi="Times New Roman"/>
          <w:sz w:val="24"/>
          <w:szCs w:val="24"/>
        </w:rPr>
        <w:t>z</w:t>
      </w:r>
      <w:r w:rsidRPr="0041156D">
        <w:rPr>
          <w:rFonts w:ascii="Times New Roman" w:hAnsi="Times New Roman"/>
          <w:sz w:val="24"/>
          <w:szCs w:val="24"/>
        </w:rPr>
        <w:t xml:space="preserve">hotovitele dle odst. 16.3. tohoto článku </w:t>
      </w:r>
      <w:r w:rsidR="00D30998">
        <w:rPr>
          <w:rFonts w:ascii="Times New Roman" w:hAnsi="Times New Roman"/>
          <w:sz w:val="24"/>
          <w:szCs w:val="24"/>
        </w:rPr>
        <w:t>s</w:t>
      </w:r>
      <w:r w:rsidRPr="0041156D">
        <w:rPr>
          <w:rFonts w:ascii="Times New Roman" w:hAnsi="Times New Roman"/>
          <w:sz w:val="24"/>
          <w:szCs w:val="24"/>
        </w:rPr>
        <w:t xml:space="preserve">mlouvy, (a to i přímo u osob podílejících se na plnění zakázky), přičemž </w:t>
      </w:r>
      <w:r w:rsidR="00D30998">
        <w:rPr>
          <w:rFonts w:ascii="Times New Roman" w:hAnsi="Times New Roman"/>
          <w:sz w:val="24"/>
          <w:szCs w:val="24"/>
        </w:rPr>
        <w:t>z</w:t>
      </w:r>
      <w:r w:rsidRPr="0041156D">
        <w:rPr>
          <w:rFonts w:ascii="Times New Roman" w:hAnsi="Times New Roman"/>
          <w:sz w:val="24"/>
          <w:szCs w:val="24"/>
        </w:rPr>
        <w:t xml:space="preserve">hotovitel je povinen tuto kontrolu umožnit, strpět a poskytnout </w:t>
      </w:r>
      <w:r w:rsidR="00D30998">
        <w:rPr>
          <w:rFonts w:ascii="Times New Roman" w:hAnsi="Times New Roman"/>
          <w:sz w:val="24"/>
          <w:szCs w:val="24"/>
        </w:rPr>
        <w:t>o</w:t>
      </w:r>
      <w:r w:rsidRPr="0041156D">
        <w:rPr>
          <w:rFonts w:ascii="Times New Roman" w:hAnsi="Times New Roman"/>
          <w:sz w:val="24"/>
          <w:szCs w:val="24"/>
        </w:rPr>
        <w:t>bjednateli nezbytnou součinnost k jejímu provedení.</w:t>
      </w:r>
    </w:p>
    <w:p w14:paraId="7EF708EC" w14:textId="4C13448F" w:rsidR="00AD3612" w:rsidRPr="0041156D" w:rsidRDefault="00AD3612" w:rsidP="009214C2">
      <w:pPr>
        <w:numPr>
          <w:ilvl w:val="1"/>
          <w:numId w:val="35"/>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 xml:space="preserve">Zhotovitel je povinen oznámit </w:t>
      </w:r>
      <w:r w:rsidR="00D30998">
        <w:rPr>
          <w:rFonts w:ascii="Times New Roman" w:hAnsi="Times New Roman"/>
          <w:sz w:val="24"/>
          <w:szCs w:val="24"/>
        </w:rPr>
        <w:t>o</w:t>
      </w:r>
      <w:r w:rsidRPr="0041156D">
        <w:rPr>
          <w:rFonts w:ascii="Times New Roman" w:hAnsi="Times New Roman"/>
          <w:sz w:val="24"/>
          <w:szCs w:val="24"/>
        </w:rPr>
        <w:t xml:space="preserve">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16.3. tohoto článku Smlouvy, a k němuž došlo při plnění zakázky nebo v souvislosti s ním, a to nejpozději do 10 dnů od doručení oznámení o zahájení řízení. Součástí oznámení </w:t>
      </w:r>
      <w:r w:rsidR="00D30998">
        <w:rPr>
          <w:rFonts w:ascii="Times New Roman" w:hAnsi="Times New Roman"/>
          <w:sz w:val="24"/>
          <w:szCs w:val="24"/>
        </w:rPr>
        <w:t>z</w:t>
      </w:r>
      <w:r w:rsidRPr="0041156D">
        <w:rPr>
          <w:rFonts w:ascii="Times New Roman" w:hAnsi="Times New Roman"/>
          <w:sz w:val="24"/>
          <w:szCs w:val="24"/>
        </w:rPr>
        <w:t>hotovitele bude též informace o datu doručení oznámení o zahájení řízení.</w:t>
      </w:r>
    </w:p>
    <w:p w14:paraId="661E4E07" w14:textId="3F605D04" w:rsidR="00AD3612" w:rsidRPr="0041156D" w:rsidRDefault="00AD3612" w:rsidP="009214C2">
      <w:pPr>
        <w:numPr>
          <w:ilvl w:val="1"/>
          <w:numId w:val="35"/>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 xml:space="preserve">Zhotovitel je povinen předat </w:t>
      </w:r>
      <w:r w:rsidR="00D30998">
        <w:rPr>
          <w:rFonts w:ascii="Times New Roman" w:hAnsi="Times New Roman"/>
          <w:sz w:val="24"/>
          <w:szCs w:val="24"/>
        </w:rPr>
        <w:t>o</w:t>
      </w:r>
      <w:r w:rsidRPr="0041156D">
        <w:rPr>
          <w:rFonts w:ascii="Times New Roman" w:hAnsi="Times New Roman"/>
          <w:sz w:val="24"/>
          <w:szCs w:val="24"/>
        </w:rPr>
        <w:t xml:space="preserve">bjednateli kopii pravomocného rozhodnutí, jímž se řízení ve věci dle předchozího odstavce tohoto článku končí, a to nejpozději do 10 dnů ode dne, kdy rozhodnutí nabude právní moci. Současně s kopií pravomocného rozhodnutí </w:t>
      </w:r>
      <w:r w:rsidR="00D30998">
        <w:rPr>
          <w:rFonts w:ascii="Times New Roman" w:hAnsi="Times New Roman"/>
          <w:sz w:val="24"/>
          <w:szCs w:val="24"/>
        </w:rPr>
        <w:t>z</w:t>
      </w:r>
      <w:r w:rsidRPr="0041156D">
        <w:rPr>
          <w:rFonts w:ascii="Times New Roman" w:hAnsi="Times New Roman"/>
          <w:sz w:val="24"/>
          <w:szCs w:val="24"/>
        </w:rPr>
        <w:t xml:space="preserve">hotovitel poskytne </w:t>
      </w:r>
      <w:r w:rsidR="00D30998">
        <w:rPr>
          <w:rFonts w:ascii="Times New Roman" w:hAnsi="Times New Roman"/>
          <w:sz w:val="24"/>
          <w:szCs w:val="24"/>
        </w:rPr>
        <w:t>o</w:t>
      </w:r>
      <w:r w:rsidRPr="0041156D">
        <w:rPr>
          <w:rFonts w:ascii="Times New Roman" w:hAnsi="Times New Roman"/>
          <w:sz w:val="24"/>
          <w:szCs w:val="24"/>
        </w:rPr>
        <w:t>bjednateli informaci o datu nabytí právní moci rozhodnutí.</w:t>
      </w:r>
    </w:p>
    <w:p w14:paraId="33A44BF8" w14:textId="01CD27FD" w:rsidR="00AD3612" w:rsidRPr="0041156D" w:rsidRDefault="00AD3612" w:rsidP="009214C2">
      <w:pPr>
        <w:numPr>
          <w:ilvl w:val="1"/>
          <w:numId w:val="35"/>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 xml:space="preserve">V případě, že </w:t>
      </w:r>
      <w:r w:rsidR="00D30998">
        <w:rPr>
          <w:rFonts w:ascii="Times New Roman" w:hAnsi="Times New Roman"/>
          <w:sz w:val="24"/>
          <w:szCs w:val="24"/>
        </w:rPr>
        <w:t>z</w:t>
      </w:r>
      <w:r w:rsidRPr="0041156D">
        <w:rPr>
          <w:rFonts w:ascii="Times New Roman" w:hAnsi="Times New Roman"/>
          <w:sz w:val="24"/>
          <w:szCs w:val="24"/>
        </w:rPr>
        <w:t xml:space="preserve">hotovitel (či jeho poddodavatel) bude v rámci řízení zahájeného dle odst. 16.9. tohoto článku </w:t>
      </w:r>
      <w:r w:rsidR="00D30998">
        <w:rPr>
          <w:rFonts w:ascii="Times New Roman" w:hAnsi="Times New Roman"/>
          <w:sz w:val="24"/>
          <w:szCs w:val="24"/>
        </w:rPr>
        <w:t>s</w:t>
      </w:r>
      <w:r w:rsidRPr="0041156D">
        <w:rPr>
          <w:rFonts w:ascii="Times New Roman" w:hAnsi="Times New Roman"/>
          <w:sz w:val="24"/>
          <w:szCs w:val="24"/>
        </w:rPr>
        <w:t xml:space="preserve">mlouvy pravomocně uznán vinným ze spáchání přestupku, správního deliktu či jiného obdobného protiprávního jednání, je </w:t>
      </w:r>
      <w:r w:rsidR="00D30998">
        <w:rPr>
          <w:rFonts w:ascii="Times New Roman" w:hAnsi="Times New Roman"/>
          <w:sz w:val="24"/>
          <w:szCs w:val="24"/>
        </w:rPr>
        <w:t>z</w:t>
      </w:r>
      <w:r w:rsidRPr="0041156D">
        <w:rPr>
          <w:rFonts w:ascii="Times New Roman" w:hAnsi="Times New Roman"/>
          <w:sz w:val="24"/>
          <w:szCs w:val="24"/>
        </w:rPr>
        <w:t xml:space="preserve">hotovitel povinen přijmout nápravná opatření a o těchto, včetně jejich realizace, písemně informovat </w:t>
      </w:r>
      <w:r w:rsidR="00D30998">
        <w:rPr>
          <w:rFonts w:ascii="Times New Roman" w:hAnsi="Times New Roman"/>
          <w:sz w:val="24"/>
          <w:szCs w:val="24"/>
        </w:rPr>
        <w:t>o</w:t>
      </w:r>
      <w:r w:rsidRPr="0041156D">
        <w:rPr>
          <w:rFonts w:ascii="Times New Roman" w:hAnsi="Times New Roman"/>
          <w:sz w:val="24"/>
          <w:szCs w:val="24"/>
        </w:rPr>
        <w:t xml:space="preserve">bjednatele, a to v přiměřené lhůtě stanovené po dohodě s </w:t>
      </w:r>
      <w:r w:rsidR="00D30998">
        <w:rPr>
          <w:rFonts w:ascii="Times New Roman" w:hAnsi="Times New Roman"/>
          <w:sz w:val="24"/>
          <w:szCs w:val="24"/>
        </w:rPr>
        <w:t>o</w:t>
      </w:r>
      <w:r w:rsidRPr="0041156D">
        <w:rPr>
          <w:rFonts w:ascii="Times New Roman" w:hAnsi="Times New Roman"/>
          <w:sz w:val="24"/>
          <w:szCs w:val="24"/>
        </w:rPr>
        <w:t>bjednatelem.</w:t>
      </w:r>
    </w:p>
    <w:p w14:paraId="41033260" w14:textId="3683CBC2" w:rsidR="00AD3612" w:rsidRPr="0041156D" w:rsidRDefault="00AD3612" w:rsidP="009214C2">
      <w:pPr>
        <w:numPr>
          <w:ilvl w:val="1"/>
          <w:numId w:val="35"/>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 xml:space="preserve">Objednatel je oprávněn požadovat po </w:t>
      </w:r>
      <w:r w:rsidR="00D30998">
        <w:rPr>
          <w:rFonts w:ascii="Times New Roman" w:hAnsi="Times New Roman"/>
          <w:sz w:val="24"/>
          <w:szCs w:val="24"/>
        </w:rPr>
        <w:t>zhotoviteli</w:t>
      </w:r>
      <w:r w:rsidR="00D30998" w:rsidRPr="0041156D">
        <w:rPr>
          <w:rFonts w:ascii="Times New Roman" w:hAnsi="Times New Roman"/>
          <w:sz w:val="24"/>
          <w:szCs w:val="24"/>
        </w:rPr>
        <w:t xml:space="preserve"> </w:t>
      </w:r>
      <w:r w:rsidRPr="0041156D">
        <w:rPr>
          <w:rFonts w:ascii="Times New Roman" w:hAnsi="Times New Roman"/>
          <w:sz w:val="24"/>
          <w:szCs w:val="24"/>
        </w:rPr>
        <w:t>zaplacení smluvní pokuty ve výši:</w:t>
      </w:r>
    </w:p>
    <w:p w14:paraId="32B05914" w14:textId="18E7F5B1"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 xml:space="preserve">i. </w:t>
      </w:r>
      <w:proofErr w:type="gramStart"/>
      <w:r w:rsidRPr="0041156D">
        <w:rPr>
          <w:rFonts w:ascii="Times New Roman" w:eastAsia="Times New Roman" w:hAnsi="Times New Roman"/>
          <w:sz w:val="24"/>
          <w:szCs w:val="24"/>
          <w:lang w:eastAsia="cs-CZ"/>
        </w:rPr>
        <w:t>10.000,-</w:t>
      </w:r>
      <w:proofErr w:type="gramEnd"/>
      <w:r w:rsidRPr="0041156D">
        <w:rPr>
          <w:rFonts w:ascii="Times New Roman" w:eastAsia="Times New Roman" w:hAnsi="Times New Roman"/>
          <w:sz w:val="24"/>
          <w:szCs w:val="24"/>
          <w:lang w:eastAsia="cs-CZ"/>
        </w:rPr>
        <w:t xml:space="preserve"> Kč v případě, že </w:t>
      </w:r>
      <w:r w:rsidR="00D30998">
        <w:rPr>
          <w:rFonts w:ascii="Times New Roman" w:eastAsia="Times New Roman" w:hAnsi="Times New Roman"/>
          <w:sz w:val="24"/>
          <w:szCs w:val="24"/>
          <w:lang w:eastAsia="cs-CZ"/>
        </w:rPr>
        <w:t>zhotovitel</w:t>
      </w:r>
      <w:r w:rsidR="00D30998" w:rsidRPr="0041156D">
        <w:rPr>
          <w:rFonts w:ascii="Times New Roman" w:eastAsia="Times New Roman" w:hAnsi="Times New Roman"/>
          <w:sz w:val="24"/>
          <w:szCs w:val="24"/>
          <w:lang w:eastAsia="cs-CZ"/>
        </w:rPr>
        <w:t xml:space="preserve"> </w:t>
      </w:r>
      <w:r w:rsidRPr="0041156D">
        <w:rPr>
          <w:rFonts w:ascii="Times New Roman" w:eastAsia="Times New Roman" w:hAnsi="Times New Roman"/>
          <w:sz w:val="24"/>
          <w:szCs w:val="24"/>
          <w:lang w:eastAsia="cs-CZ"/>
        </w:rPr>
        <w:t>bude v prodlení s plněním povinnosti oznámit</w:t>
      </w:r>
      <w:r w:rsidRPr="0013500C">
        <w:rPr>
          <w:rFonts w:ascii="Times New Roman" w:eastAsia="Times New Roman" w:hAnsi="Times New Roman"/>
          <w:sz w:val="24"/>
          <w:szCs w:val="24"/>
          <w:lang w:eastAsia="cs-CZ"/>
        </w:rPr>
        <w:t xml:space="preserve"> </w:t>
      </w:r>
      <w:r w:rsidR="00D30998">
        <w:rPr>
          <w:rFonts w:ascii="Times New Roman" w:eastAsia="Times New Roman" w:hAnsi="Times New Roman"/>
          <w:sz w:val="24"/>
          <w:szCs w:val="24"/>
          <w:lang w:eastAsia="cs-CZ"/>
        </w:rPr>
        <w:t>o</w:t>
      </w:r>
      <w:r w:rsidRPr="0013500C">
        <w:rPr>
          <w:rFonts w:ascii="Times New Roman" w:eastAsia="Times New Roman" w:hAnsi="Times New Roman"/>
          <w:sz w:val="24"/>
          <w:szCs w:val="24"/>
          <w:lang w:eastAsia="cs-CZ"/>
        </w:rPr>
        <w:t>bjednateli zahájení řízení a uvést datum jeho zahájení dle odst. 16.9. Smlouvy; a to vždy za každý jednotlivý případ porušení</w:t>
      </w:r>
      <w:r w:rsidR="00787C3B">
        <w:rPr>
          <w:rFonts w:ascii="Times New Roman" w:eastAsia="Times New Roman" w:hAnsi="Times New Roman"/>
          <w:sz w:val="24"/>
          <w:szCs w:val="24"/>
          <w:lang w:eastAsia="cs-CZ"/>
        </w:rPr>
        <w:t>,</w:t>
      </w:r>
      <w:r w:rsidRPr="0013500C">
        <w:rPr>
          <w:rFonts w:ascii="Times New Roman" w:eastAsia="Times New Roman" w:hAnsi="Times New Roman"/>
          <w:sz w:val="24"/>
          <w:szCs w:val="24"/>
          <w:lang w:eastAsia="cs-CZ"/>
        </w:rPr>
        <w:t xml:space="preserve"> a i jen započatý den prodlení</w:t>
      </w:r>
    </w:p>
    <w:p w14:paraId="325623B1" w14:textId="2F3C8FA1"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xml:space="preserve">. </w:t>
      </w:r>
      <w:proofErr w:type="gramStart"/>
      <w:r w:rsidRPr="0013500C">
        <w:rPr>
          <w:rFonts w:ascii="Times New Roman" w:eastAsia="Times New Roman" w:hAnsi="Times New Roman"/>
          <w:sz w:val="24"/>
          <w:szCs w:val="24"/>
          <w:lang w:eastAsia="cs-CZ"/>
        </w:rPr>
        <w:t>10.000,-</w:t>
      </w:r>
      <w:proofErr w:type="gramEnd"/>
      <w:r w:rsidRPr="0013500C">
        <w:rPr>
          <w:rFonts w:ascii="Times New Roman" w:eastAsia="Times New Roman" w:hAnsi="Times New Roman"/>
          <w:sz w:val="24"/>
          <w:szCs w:val="24"/>
          <w:lang w:eastAsia="cs-CZ"/>
        </w:rPr>
        <w:t xml:space="preserve"> Kč v případě, že </w:t>
      </w:r>
      <w:r w:rsidR="00D30998">
        <w:rPr>
          <w:rFonts w:ascii="Times New Roman" w:eastAsia="Times New Roman" w:hAnsi="Times New Roman"/>
          <w:sz w:val="24"/>
          <w:szCs w:val="24"/>
          <w:lang w:eastAsia="cs-CZ"/>
        </w:rPr>
        <w:t>zhotovitel</w:t>
      </w:r>
      <w:r w:rsidR="00D30998" w:rsidRPr="0013500C">
        <w:rPr>
          <w:rFonts w:ascii="Times New Roman" w:eastAsia="Times New Roman" w:hAnsi="Times New Roman"/>
          <w:sz w:val="24"/>
          <w:szCs w:val="24"/>
          <w:lang w:eastAsia="cs-CZ"/>
        </w:rPr>
        <w:t xml:space="preserve"> </w:t>
      </w:r>
      <w:r w:rsidRPr="0013500C">
        <w:rPr>
          <w:rFonts w:ascii="Times New Roman" w:eastAsia="Times New Roman" w:hAnsi="Times New Roman"/>
          <w:sz w:val="24"/>
          <w:szCs w:val="24"/>
          <w:lang w:eastAsia="cs-CZ"/>
        </w:rPr>
        <w:t xml:space="preserve">bude v prodlení s plněním povinnosti předložit </w:t>
      </w:r>
      <w:r w:rsidR="00D30998">
        <w:rPr>
          <w:rFonts w:ascii="Times New Roman" w:eastAsia="Times New Roman" w:hAnsi="Times New Roman"/>
          <w:sz w:val="24"/>
          <w:szCs w:val="24"/>
          <w:lang w:eastAsia="cs-CZ"/>
        </w:rPr>
        <w:t>o</w:t>
      </w:r>
      <w:r w:rsidRPr="0013500C">
        <w:rPr>
          <w:rFonts w:ascii="Times New Roman" w:eastAsia="Times New Roman" w:hAnsi="Times New Roman"/>
          <w:sz w:val="24"/>
          <w:szCs w:val="24"/>
          <w:lang w:eastAsia="cs-CZ"/>
        </w:rPr>
        <w:t xml:space="preserve">bjednateli kopii pravomocného rozhodnutí, jímž se řízení končí, a uvést datum právní moci, dle odst. 16.10. </w:t>
      </w:r>
      <w:r w:rsidR="00D30998">
        <w:rPr>
          <w:rFonts w:ascii="Times New Roman" w:eastAsia="Times New Roman" w:hAnsi="Times New Roman"/>
          <w:sz w:val="24"/>
          <w:szCs w:val="24"/>
          <w:lang w:eastAsia="cs-CZ"/>
        </w:rPr>
        <w:t>s</w:t>
      </w:r>
      <w:r w:rsidRPr="0013500C">
        <w:rPr>
          <w:rFonts w:ascii="Times New Roman" w:eastAsia="Times New Roman" w:hAnsi="Times New Roman"/>
          <w:sz w:val="24"/>
          <w:szCs w:val="24"/>
          <w:lang w:eastAsia="cs-CZ"/>
        </w:rPr>
        <w:t>mlouvy; a to vždy za každý jednotlivý případ porušení</w:t>
      </w:r>
      <w:r w:rsidR="00787C3B">
        <w:rPr>
          <w:rFonts w:ascii="Times New Roman" w:eastAsia="Times New Roman" w:hAnsi="Times New Roman"/>
          <w:sz w:val="24"/>
          <w:szCs w:val="24"/>
          <w:lang w:eastAsia="cs-CZ"/>
        </w:rPr>
        <w:t>,</w:t>
      </w:r>
      <w:r w:rsidRPr="0013500C">
        <w:rPr>
          <w:rFonts w:ascii="Times New Roman" w:eastAsia="Times New Roman" w:hAnsi="Times New Roman"/>
          <w:sz w:val="24"/>
          <w:szCs w:val="24"/>
          <w:lang w:eastAsia="cs-CZ"/>
        </w:rPr>
        <w:t xml:space="preserve"> a i jen započatý den prodlení.</w:t>
      </w:r>
    </w:p>
    <w:p w14:paraId="2DA40575" w14:textId="3A0769EA" w:rsidR="00AD3612" w:rsidRPr="0041156D" w:rsidRDefault="00AD3612" w:rsidP="009214C2">
      <w:pPr>
        <w:numPr>
          <w:ilvl w:val="1"/>
          <w:numId w:val="35"/>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 xml:space="preserve">Objednatel je oprávněn odstoupit od </w:t>
      </w:r>
      <w:r w:rsidR="00D30998">
        <w:rPr>
          <w:rFonts w:ascii="Times New Roman" w:eastAsia="Times New Roman" w:hAnsi="Times New Roman"/>
          <w:sz w:val="24"/>
          <w:szCs w:val="24"/>
          <w:lang w:eastAsia="cs-CZ"/>
        </w:rPr>
        <w:t>s</w:t>
      </w:r>
      <w:r w:rsidRPr="0013500C">
        <w:rPr>
          <w:rFonts w:ascii="Times New Roman" w:eastAsia="Times New Roman" w:hAnsi="Times New Roman"/>
          <w:sz w:val="24"/>
          <w:szCs w:val="24"/>
          <w:lang w:eastAsia="cs-CZ"/>
        </w:rPr>
        <w:t xml:space="preserve">mlouvy, pokud </w:t>
      </w:r>
      <w:r w:rsidR="00D30998">
        <w:rPr>
          <w:rFonts w:ascii="Times New Roman" w:eastAsia="Times New Roman" w:hAnsi="Times New Roman"/>
          <w:sz w:val="24"/>
          <w:szCs w:val="24"/>
          <w:lang w:eastAsia="cs-CZ"/>
        </w:rPr>
        <w:t>z</w:t>
      </w:r>
      <w:r w:rsidRPr="0013500C">
        <w:rPr>
          <w:rFonts w:ascii="Times New Roman" w:eastAsia="Times New Roman" w:hAnsi="Times New Roman"/>
          <w:sz w:val="24"/>
          <w:szCs w:val="24"/>
          <w:lang w:eastAsia="cs-CZ"/>
        </w:rPr>
        <w:t xml:space="preserve">hotovitel nebo jeho poddodavatel bude orgánem veřejné moci uznán pravomocně vinným ze spáchání přestupku či správního deliktu, popř. jiného obdobného protiprávního jednání, v řízení </w:t>
      </w:r>
      <w:r w:rsidRPr="0041156D">
        <w:rPr>
          <w:rFonts w:ascii="Times New Roman" w:eastAsia="Times New Roman" w:hAnsi="Times New Roman"/>
          <w:sz w:val="24"/>
          <w:szCs w:val="24"/>
          <w:lang w:eastAsia="cs-CZ"/>
        </w:rPr>
        <w:t xml:space="preserve">dle odst. 16. 9. </w:t>
      </w:r>
      <w:r w:rsidR="00D30998">
        <w:rPr>
          <w:rFonts w:ascii="Times New Roman" w:eastAsia="Times New Roman" w:hAnsi="Times New Roman"/>
          <w:sz w:val="24"/>
          <w:szCs w:val="24"/>
          <w:lang w:eastAsia="cs-CZ"/>
        </w:rPr>
        <w:t>s</w:t>
      </w:r>
      <w:r w:rsidRPr="0041156D">
        <w:rPr>
          <w:rFonts w:ascii="Times New Roman" w:eastAsia="Times New Roman" w:hAnsi="Times New Roman"/>
          <w:sz w:val="24"/>
          <w:szCs w:val="24"/>
          <w:lang w:eastAsia="cs-CZ"/>
        </w:rPr>
        <w:t>mlouvy.</w:t>
      </w:r>
    </w:p>
    <w:p w14:paraId="08723046" w14:textId="77777777" w:rsidR="00AD3612" w:rsidRDefault="00AD3612" w:rsidP="009214C2">
      <w:pPr>
        <w:numPr>
          <w:ilvl w:val="1"/>
          <w:numId w:val="35"/>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 xml:space="preserve">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1FB2ADF2" w14:textId="77777777" w:rsidR="000D4D40"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53F947E" w14:textId="77777777" w:rsidR="00A52D60" w:rsidRPr="00A52D60" w:rsidRDefault="00A52D60" w:rsidP="00A52D60">
      <w:pPr>
        <w:keepNext/>
        <w:spacing w:before="120" w:after="120" w:line="240" w:lineRule="auto"/>
        <w:contextualSpacing/>
        <w:jc w:val="center"/>
        <w:rPr>
          <w:rFonts w:ascii="Times New Roman" w:eastAsia="Times New Roman" w:hAnsi="Times New Roman"/>
          <w:b/>
          <w:bCs/>
          <w:sz w:val="24"/>
          <w:szCs w:val="24"/>
          <w:lang w:eastAsia="cs-CZ"/>
        </w:rPr>
      </w:pPr>
      <w:bookmarkStart w:id="21" w:name="_Hlk182329248"/>
      <w:r w:rsidRPr="00EC746D">
        <w:rPr>
          <w:rFonts w:ascii="Times New Roman" w:eastAsia="Times New Roman" w:hAnsi="Times New Roman"/>
          <w:b/>
          <w:bCs/>
          <w:sz w:val="24"/>
          <w:szCs w:val="24"/>
          <w:lang w:eastAsia="cs-CZ"/>
        </w:rPr>
        <w:t>XVI</w:t>
      </w:r>
      <w:r>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73305C52" w14:textId="76FD62A6" w:rsidR="00A52D60" w:rsidRPr="00EC746D" w:rsidRDefault="00A52D60" w:rsidP="00A52D60">
      <w:pPr>
        <w:spacing w:before="120" w:after="120"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bCs/>
          <w:sz w:val="24"/>
          <w:szCs w:val="24"/>
          <w:lang w:eastAsia="cs-CZ"/>
        </w:rPr>
        <w:t>Vyhrazené změny závazku</w:t>
      </w:r>
    </w:p>
    <w:p w14:paraId="3D8B7347" w14:textId="070F52C5" w:rsidR="00A52D60" w:rsidRPr="00A52D60" w:rsidRDefault="00A52D60" w:rsidP="005D0957">
      <w:pPr>
        <w:pStyle w:val="Level2"/>
        <w:numPr>
          <w:ilvl w:val="0"/>
          <w:numId w:val="0"/>
        </w:numPr>
        <w:suppressAutoHyphens/>
        <w:spacing w:before="120" w:after="120" w:line="240" w:lineRule="auto"/>
        <w:rPr>
          <w:rFonts w:ascii="Times New Roman" w:hAnsi="Times New Roman"/>
          <w:sz w:val="24"/>
          <w:lang w:eastAsia="cs-CZ"/>
        </w:rPr>
      </w:pPr>
      <w:r>
        <w:rPr>
          <w:rFonts w:ascii="Times New Roman" w:hAnsi="Times New Roman"/>
          <w:sz w:val="24"/>
          <w:lang w:eastAsia="cs-CZ"/>
        </w:rPr>
        <w:lastRenderedPageBreak/>
        <w:t>17</w:t>
      </w:r>
      <w:r w:rsidRPr="00EC746D">
        <w:rPr>
          <w:rFonts w:ascii="Times New Roman" w:hAnsi="Times New Roman"/>
          <w:sz w:val="24"/>
          <w:lang w:eastAsia="cs-CZ"/>
        </w:rPr>
        <w:t>.1.</w:t>
      </w:r>
      <w:r>
        <w:rPr>
          <w:rFonts w:ascii="Times New Roman" w:hAnsi="Times New Roman"/>
          <w:sz w:val="24"/>
          <w:lang w:eastAsia="cs-CZ"/>
        </w:rPr>
        <w:t xml:space="preserve"> Platí</w:t>
      </w:r>
      <w:r w:rsidRPr="00A52D60">
        <w:rPr>
          <w:rFonts w:ascii="Times New Roman" w:hAnsi="Times New Roman"/>
          <w:sz w:val="24"/>
          <w:lang w:eastAsia="cs-CZ"/>
        </w:rPr>
        <w:t xml:space="preserve">, že ke změně doby plnění </w:t>
      </w:r>
      <w:r>
        <w:rPr>
          <w:rFonts w:ascii="Times New Roman" w:hAnsi="Times New Roman"/>
          <w:sz w:val="24"/>
          <w:lang w:eastAsia="cs-CZ"/>
        </w:rPr>
        <w:t xml:space="preserve">dle této smlouvy </w:t>
      </w:r>
      <w:r w:rsidRPr="00A52D60">
        <w:rPr>
          <w:rFonts w:ascii="Times New Roman" w:hAnsi="Times New Roman"/>
          <w:sz w:val="24"/>
          <w:lang w:eastAsia="cs-CZ"/>
        </w:rPr>
        <w:t>může dojít pouze z důvodu:</w:t>
      </w:r>
    </w:p>
    <w:p w14:paraId="29D24096" w14:textId="7B59426B"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a)</w:t>
      </w:r>
      <w:r w:rsidRPr="00A52D60">
        <w:rPr>
          <w:rFonts w:ascii="Times New Roman" w:hAnsi="Times New Roman"/>
          <w:sz w:val="24"/>
          <w:lang w:eastAsia="cs-CZ"/>
        </w:rPr>
        <w:tab/>
        <w:t xml:space="preserve">průtahů a zdržení ze strany orgánů státní správy, popřípadě třetích osob, včetně průtahů v rámci konaného správního či obdobného </w:t>
      </w:r>
      <w:r w:rsidRPr="00A64256">
        <w:rPr>
          <w:rFonts w:ascii="Times New Roman" w:hAnsi="Times New Roman"/>
          <w:sz w:val="24"/>
          <w:lang w:eastAsia="cs-CZ"/>
        </w:rPr>
        <w:t>řízení</w:t>
      </w:r>
      <w:r w:rsidR="00787790" w:rsidRPr="00A64256">
        <w:rPr>
          <w:rFonts w:ascii="Times New Roman" w:hAnsi="Times New Roman"/>
          <w:sz w:val="24"/>
          <w:lang w:eastAsia="cs-CZ"/>
        </w:rPr>
        <w:t>,</w:t>
      </w:r>
    </w:p>
    <w:p w14:paraId="02049383" w14:textId="77777777"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b)</w:t>
      </w:r>
      <w:r w:rsidRPr="00A52D60">
        <w:rPr>
          <w:rFonts w:ascii="Times New Roman" w:hAnsi="Times New Roman"/>
          <w:sz w:val="24"/>
          <w:lang w:eastAsia="cs-CZ"/>
        </w:rPr>
        <w:tab/>
        <w:t>výsledků průzkumů uskutečněných v rámci provádění díla,</w:t>
      </w:r>
    </w:p>
    <w:p w14:paraId="049BB3FA" w14:textId="147D0AC6"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c)</w:t>
      </w:r>
      <w:r w:rsidRPr="00A52D60">
        <w:rPr>
          <w:rFonts w:ascii="Times New Roman" w:hAnsi="Times New Roman"/>
          <w:sz w:val="24"/>
          <w:lang w:eastAsia="cs-CZ"/>
        </w:rPr>
        <w:tab/>
        <w:t xml:space="preserve">prodlení </w:t>
      </w:r>
      <w:r>
        <w:rPr>
          <w:rFonts w:ascii="Times New Roman" w:hAnsi="Times New Roman"/>
          <w:sz w:val="24"/>
          <w:lang w:eastAsia="cs-CZ"/>
        </w:rPr>
        <w:t>objednatele</w:t>
      </w:r>
      <w:r w:rsidRPr="00A52D60">
        <w:rPr>
          <w:rFonts w:ascii="Times New Roman" w:hAnsi="Times New Roman"/>
          <w:sz w:val="24"/>
          <w:lang w:eastAsia="cs-CZ"/>
        </w:rPr>
        <w:t>,</w:t>
      </w:r>
    </w:p>
    <w:p w14:paraId="645437D1" w14:textId="77777777"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d)</w:t>
      </w:r>
      <w:r w:rsidRPr="00A52D60">
        <w:rPr>
          <w:rFonts w:ascii="Times New Roman" w:hAnsi="Times New Roman"/>
          <w:sz w:val="24"/>
          <w:lang w:eastAsia="cs-CZ"/>
        </w:rPr>
        <w:tab/>
        <w:t>změny právní úpravy či technických norem, jež si vyžádá změnu v provádění díla,</w:t>
      </w:r>
    </w:p>
    <w:p w14:paraId="0DEE2E07" w14:textId="19280542"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e)</w:t>
      </w:r>
      <w:r w:rsidRPr="00A52D60">
        <w:rPr>
          <w:rFonts w:ascii="Times New Roman" w:hAnsi="Times New Roman"/>
          <w:sz w:val="24"/>
          <w:lang w:eastAsia="cs-CZ"/>
        </w:rPr>
        <w:tab/>
        <w:t xml:space="preserve">nedostatků a chyb technické povahy v dokumentech předaných </w:t>
      </w:r>
      <w:r>
        <w:rPr>
          <w:rFonts w:ascii="Times New Roman" w:hAnsi="Times New Roman"/>
          <w:sz w:val="24"/>
          <w:lang w:eastAsia="cs-CZ"/>
        </w:rPr>
        <w:t>zhotoviteli objednatelem</w:t>
      </w:r>
      <w:r w:rsidRPr="00A52D60">
        <w:rPr>
          <w:rFonts w:ascii="Times New Roman" w:hAnsi="Times New Roman"/>
          <w:sz w:val="24"/>
          <w:lang w:eastAsia="cs-CZ"/>
        </w:rPr>
        <w:t>,</w:t>
      </w:r>
    </w:p>
    <w:p w14:paraId="05687653" w14:textId="77777777"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f)</w:t>
      </w:r>
      <w:r w:rsidRPr="00A52D60">
        <w:rPr>
          <w:rFonts w:ascii="Times New Roman" w:hAnsi="Times New Roman"/>
          <w:sz w:val="24"/>
          <w:lang w:eastAsia="cs-CZ"/>
        </w:rPr>
        <w:tab/>
        <w:t>zjištění archeologických nálezů,</w:t>
      </w:r>
    </w:p>
    <w:p w14:paraId="138FEEF9" w14:textId="77777777"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g)</w:t>
      </w:r>
      <w:r w:rsidRPr="00A52D60">
        <w:rPr>
          <w:rFonts w:ascii="Times New Roman" w:hAnsi="Times New Roman"/>
          <w:sz w:val="24"/>
          <w:lang w:eastAsia="cs-CZ"/>
        </w:rPr>
        <w:tab/>
        <w:t>nepříznivých klimatických podmínek, které prokazatelně brání řádné realizaci díla či jeho části dotčené nepříznivými klimatickými podmínkami tak, že dle relevantních ČSN, případně jiných norem a obecně závazných předpisů účinných v době realizace díla, nelze dodržet technologické postupy a realizovat dílo či jeho část řádně, a to ani při vynaložení veškeré odborné péče dodavatelem, existence i namítaná nepříznivost musí být předem odsouhlaseny technickým dozorem stavebníky,</w:t>
      </w:r>
    </w:p>
    <w:p w14:paraId="13CF8F5E" w14:textId="759B720B"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h)</w:t>
      </w:r>
      <w:r w:rsidRPr="00A52D60">
        <w:rPr>
          <w:rFonts w:ascii="Times New Roman" w:hAnsi="Times New Roman"/>
          <w:sz w:val="24"/>
          <w:lang w:eastAsia="cs-CZ"/>
        </w:rPr>
        <w:tab/>
        <w:t>provedení nezbytných víceprací</w:t>
      </w:r>
      <w:r w:rsidR="003036F4">
        <w:rPr>
          <w:rFonts w:ascii="Times New Roman" w:hAnsi="Times New Roman"/>
          <w:sz w:val="24"/>
          <w:lang w:eastAsia="cs-CZ"/>
        </w:rPr>
        <w:t>, a to i na základě výslovné žádosti objednatele k provedení víceprací zhotovitelem</w:t>
      </w:r>
      <w:r w:rsidRPr="00A52D60">
        <w:rPr>
          <w:rFonts w:ascii="Times New Roman" w:hAnsi="Times New Roman"/>
          <w:sz w:val="24"/>
          <w:lang w:eastAsia="cs-CZ"/>
        </w:rPr>
        <w:t>,</w:t>
      </w:r>
    </w:p>
    <w:p w14:paraId="1CBBB283" w14:textId="696ACB22" w:rsidR="00A52D60" w:rsidRPr="00A52D60" w:rsidRDefault="00A52D60" w:rsidP="005D0957">
      <w:pPr>
        <w:pStyle w:val="Level2"/>
        <w:numPr>
          <w:ilvl w:val="0"/>
          <w:numId w:val="0"/>
        </w:numPr>
        <w:suppressAutoHyphens/>
        <w:spacing w:before="120" w:after="120" w:line="240" w:lineRule="auto"/>
        <w:ind w:left="284"/>
        <w:rPr>
          <w:rFonts w:ascii="Times New Roman" w:hAnsi="Times New Roman"/>
          <w:sz w:val="24"/>
          <w:lang w:eastAsia="cs-CZ"/>
        </w:rPr>
      </w:pPr>
      <w:r w:rsidRPr="00A52D60">
        <w:rPr>
          <w:rFonts w:ascii="Times New Roman" w:hAnsi="Times New Roman"/>
          <w:sz w:val="24"/>
          <w:lang w:eastAsia="cs-CZ"/>
        </w:rPr>
        <w:t>i)</w:t>
      </w:r>
      <w:r w:rsidRPr="00A52D60">
        <w:rPr>
          <w:rFonts w:ascii="Times New Roman" w:hAnsi="Times New Roman"/>
          <w:sz w:val="24"/>
          <w:lang w:eastAsia="cs-CZ"/>
        </w:rPr>
        <w:tab/>
        <w:t>vyšší moci; pro vyloučení všech pochybností</w:t>
      </w:r>
      <w:r>
        <w:rPr>
          <w:rFonts w:ascii="Times New Roman" w:hAnsi="Times New Roman"/>
          <w:sz w:val="24"/>
          <w:lang w:eastAsia="cs-CZ"/>
        </w:rPr>
        <w:t xml:space="preserve"> platí</w:t>
      </w:r>
      <w:r w:rsidRPr="00A52D60">
        <w:rPr>
          <w:rFonts w:ascii="Times New Roman" w:hAnsi="Times New Roman"/>
          <w:sz w:val="24"/>
          <w:lang w:eastAsia="cs-CZ"/>
        </w:rPr>
        <w:t>, že za mimořádnou nepředvídatelnou a nepřekonatelnou překážku nepovažuje SARS-Co V-2, onemocnění tímto virem způsobené (také známé jako COVID-19) ani dopady pandemických či jiných opatření, ať už vyhlášená na celostátní či lokální úrovni, která by mohla jedna nebo druhá strana považovat za mimořádnou nepředvídatelnou a nepřekonatelnou překážku i jiné virové či pandemické nemoci.</w:t>
      </w:r>
    </w:p>
    <w:p w14:paraId="67BC0941" w14:textId="5C10C41D" w:rsidR="00A52D60" w:rsidRPr="00A52D60" w:rsidRDefault="00A52D60" w:rsidP="005D0957">
      <w:pPr>
        <w:pStyle w:val="Level2"/>
        <w:numPr>
          <w:ilvl w:val="0"/>
          <w:numId w:val="0"/>
        </w:numPr>
        <w:suppressAutoHyphens/>
        <w:spacing w:before="120" w:after="120" w:line="240" w:lineRule="auto"/>
        <w:ind w:left="142"/>
        <w:rPr>
          <w:rFonts w:ascii="Times New Roman" w:hAnsi="Times New Roman"/>
          <w:sz w:val="24"/>
          <w:lang w:eastAsia="cs-CZ"/>
        </w:rPr>
      </w:pPr>
      <w:r w:rsidRPr="00A52D60">
        <w:rPr>
          <w:rFonts w:ascii="Times New Roman" w:hAnsi="Times New Roman"/>
          <w:sz w:val="24"/>
          <w:lang w:eastAsia="cs-CZ"/>
        </w:rPr>
        <w:t>V případě změny doby plnění z důvodu uvedeného v písm. c) a g) dojde k prodloužení doby plnění o počet dnů, po něž trvala překážka představující důvod, pro který dochází ke změně doby plnění.</w:t>
      </w:r>
    </w:p>
    <w:p w14:paraId="2152989F" w14:textId="0CD2D7E2" w:rsidR="00A52D60" w:rsidRPr="00EC746D" w:rsidRDefault="00A52D60" w:rsidP="005D0957">
      <w:pPr>
        <w:pStyle w:val="Level2"/>
        <w:numPr>
          <w:ilvl w:val="0"/>
          <w:numId w:val="0"/>
        </w:numPr>
        <w:suppressAutoHyphens/>
        <w:spacing w:before="120" w:after="120" w:line="240" w:lineRule="auto"/>
        <w:ind w:left="142"/>
        <w:rPr>
          <w:rFonts w:ascii="Times New Roman" w:hAnsi="Times New Roman"/>
          <w:sz w:val="24"/>
        </w:rPr>
      </w:pPr>
      <w:r w:rsidRPr="00A52D60">
        <w:rPr>
          <w:rFonts w:ascii="Times New Roman" w:hAnsi="Times New Roman"/>
          <w:sz w:val="24"/>
          <w:lang w:eastAsia="cs-CZ"/>
        </w:rPr>
        <w:t>V případě změny doby plnění z důvodu uvedeného v písm</w:t>
      </w:r>
      <w:r w:rsidRPr="00742910">
        <w:rPr>
          <w:rFonts w:ascii="Times New Roman" w:hAnsi="Times New Roman"/>
          <w:sz w:val="24"/>
          <w:lang w:eastAsia="cs-CZ"/>
        </w:rPr>
        <w:t xml:space="preserve">. </w:t>
      </w:r>
      <w:r w:rsidR="00B521D9" w:rsidRPr="00742910">
        <w:rPr>
          <w:rFonts w:ascii="Times New Roman" w:hAnsi="Times New Roman"/>
          <w:sz w:val="24"/>
          <w:lang w:eastAsia="cs-CZ"/>
        </w:rPr>
        <w:t>a),</w:t>
      </w:r>
      <w:r w:rsidR="00B521D9">
        <w:rPr>
          <w:rFonts w:ascii="Times New Roman" w:hAnsi="Times New Roman"/>
          <w:sz w:val="24"/>
          <w:lang w:eastAsia="cs-CZ"/>
        </w:rPr>
        <w:t xml:space="preserve"> </w:t>
      </w:r>
      <w:r w:rsidRPr="00A52D60">
        <w:rPr>
          <w:rFonts w:ascii="Times New Roman" w:hAnsi="Times New Roman"/>
          <w:sz w:val="24"/>
          <w:lang w:eastAsia="cs-CZ"/>
        </w:rPr>
        <w:t>b), d), e), f) h) a i) dojde ke změně doby plnění s ohledem na konkrétní okolnosti vyvstanuvšího důvodu změny doby plnění</w:t>
      </w:r>
      <w:r>
        <w:rPr>
          <w:rFonts w:ascii="Times New Roman" w:hAnsi="Times New Roman"/>
          <w:sz w:val="24"/>
          <w:lang w:eastAsia="cs-CZ"/>
        </w:rPr>
        <w:t xml:space="preserve">, </w:t>
      </w:r>
      <w:bookmarkStart w:id="22" w:name="_Hlk182325687"/>
      <w:r>
        <w:rPr>
          <w:rFonts w:ascii="Times New Roman" w:hAnsi="Times New Roman"/>
          <w:sz w:val="24"/>
          <w:lang w:eastAsia="cs-CZ"/>
        </w:rPr>
        <w:t xml:space="preserve">zejména pak ke změně doby plnění </w:t>
      </w:r>
      <w:r w:rsidRPr="00A52D60">
        <w:rPr>
          <w:rFonts w:ascii="Times New Roman" w:hAnsi="Times New Roman"/>
          <w:sz w:val="24"/>
          <w:lang w:eastAsia="cs-CZ"/>
        </w:rPr>
        <w:t>o počet dnů, po něž trvala překážka představující důvod, pro který dochází ke změně doby plnění</w:t>
      </w:r>
      <w:bookmarkEnd w:id="22"/>
      <w:r w:rsidRPr="00A52D60">
        <w:rPr>
          <w:rFonts w:ascii="Times New Roman" w:hAnsi="Times New Roman"/>
          <w:sz w:val="24"/>
          <w:lang w:eastAsia="cs-CZ"/>
        </w:rPr>
        <w:t>.</w:t>
      </w:r>
    </w:p>
    <w:p w14:paraId="78B5D5B6" w14:textId="0FAAE2B1" w:rsidR="00A52D60" w:rsidRDefault="00A52D60" w:rsidP="00A52D60">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Pr="00EC746D">
        <w:rPr>
          <w:rFonts w:ascii="Times New Roman" w:hAnsi="Times New Roman"/>
          <w:sz w:val="24"/>
          <w:lang w:eastAsia="cs-CZ"/>
        </w:rPr>
        <w:t>.2.</w:t>
      </w:r>
      <w:r w:rsidRPr="00EC746D">
        <w:rPr>
          <w:rFonts w:ascii="Times New Roman" w:hAnsi="Times New Roman"/>
          <w:sz w:val="24"/>
          <w:lang w:eastAsia="cs-CZ"/>
        </w:rPr>
        <w:tab/>
      </w:r>
      <w:r w:rsidR="005E2F05">
        <w:rPr>
          <w:rFonts w:ascii="Times New Roman" w:hAnsi="Times New Roman"/>
          <w:sz w:val="24"/>
          <w:lang w:eastAsia="cs-CZ"/>
        </w:rPr>
        <w:t>Objednatel</w:t>
      </w:r>
      <w:r w:rsidR="005E2F05" w:rsidRPr="005E2F05">
        <w:rPr>
          <w:rFonts w:ascii="Times New Roman" w:hAnsi="Times New Roman"/>
          <w:sz w:val="24"/>
          <w:lang w:eastAsia="cs-CZ"/>
        </w:rPr>
        <w:t xml:space="preserve"> si v souladu s § 100 odst. 2 Zákona vyhrazuje právo změnit Zhotovitele v průběhu plnění </w:t>
      </w:r>
      <w:r w:rsidR="005E2F05">
        <w:rPr>
          <w:rFonts w:ascii="Times New Roman" w:hAnsi="Times New Roman"/>
          <w:sz w:val="24"/>
          <w:lang w:eastAsia="cs-CZ"/>
        </w:rPr>
        <w:t>s</w:t>
      </w:r>
      <w:r w:rsidR="005E2F05" w:rsidRPr="005E2F05">
        <w:rPr>
          <w:rFonts w:ascii="Times New Roman" w:hAnsi="Times New Roman"/>
          <w:sz w:val="24"/>
          <w:lang w:eastAsia="cs-CZ"/>
        </w:rPr>
        <w:t>mlouvy, a to v případě, že Smlouva bude ukončena některým z dále uvedených způsobů</w:t>
      </w:r>
      <w:r w:rsidR="005E2F05">
        <w:rPr>
          <w:rFonts w:ascii="Times New Roman" w:hAnsi="Times New Roman"/>
          <w:sz w:val="24"/>
          <w:lang w:eastAsia="cs-CZ"/>
        </w:rPr>
        <w:t>:</w:t>
      </w:r>
    </w:p>
    <w:p w14:paraId="2DBFB8EE" w14:textId="61D31348"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a)</w:t>
      </w:r>
      <w:r w:rsidRPr="005E2F05">
        <w:rPr>
          <w:rFonts w:ascii="Times New Roman" w:hAnsi="Times New Roman"/>
          <w:sz w:val="24"/>
          <w:lang w:eastAsia="cs-CZ"/>
        </w:rPr>
        <w:tab/>
        <w:t xml:space="preserve">odstoupením Objednatele od </w:t>
      </w:r>
      <w:r>
        <w:rPr>
          <w:rFonts w:ascii="Times New Roman" w:hAnsi="Times New Roman"/>
          <w:sz w:val="24"/>
          <w:lang w:eastAsia="cs-CZ"/>
        </w:rPr>
        <w:t>s</w:t>
      </w:r>
      <w:r w:rsidRPr="005E2F05">
        <w:rPr>
          <w:rFonts w:ascii="Times New Roman" w:hAnsi="Times New Roman"/>
          <w:sz w:val="24"/>
          <w:lang w:eastAsia="cs-CZ"/>
        </w:rPr>
        <w:t xml:space="preserve">mlouvy či její výpovědi pro porušení či porušování práv a povinností druhé smluvní strany z důvodu vymezených ve Smlouvě či v právních předpisech, </w:t>
      </w:r>
    </w:p>
    <w:p w14:paraId="2F26582E" w14:textId="706843DD"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b)</w:t>
      </w:r>
      <w:r w:rsidRPr="005E2F05">
        <w:rPr>
          <w:rFonts w:ascii="Times New Roman" w:hAnsi="Times New Roman"/>
          <w:sz w:val="24"/>
          <w:lang w:eastAsia="cs-CZ"/>
        </w:rPr>
        <w:tab/>
        <w:t xml:space="preserve">odstoupením od </w:t>
      </w:r>
      <w:r>
        <w:rPr>
          <w:rFonts w:ascii="Times New Roman" w:hAnsi="Times New Roman"/>
          <w:sz w:val="24"/>
          <w:lang w:eastAsia="cs-CZ"/>
        </w:rPr>
        <w:t>s</w:t>
      </w:r>
      <w:r w:rsidRPr="005E2F05">
        <w:rPr>
          <w:rFonts w:ascii="Times New Roman" w:hAnsi="Times New Roman"/>
          <w:sz w:val="24"/>
          <w:lang w:eastAsia="cs-CZ"/>
        </w:rPr>
        <w:t xml:space="preserve">mlouvy nebo její výpovědí z důvodů dle § 223 Zákona, </w:t>
      </w:r>
    </w:p>
    <w:p w14:paraId="6D11AEC1" w14:textId="77777777"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c)</w:t>
      </w:r>
      <w:r w:rsidRPr="005E2F05">
        <w:rPr>
          <w:rFonts w:ascii="Times New Roman" w:hAnsi="Times New Roman"/>
          <w:sz w:val="24"/>
          <w:lang w:eastAsia="cs-CZ"/>
        </w:rPr>
        <w:tab/>
        <w:t xml:space="preserve">zánikem Zhotovitele bez právního nástupce, </w:t>
      </w:r>
    </w:p>
    <w:p w14:paraId="5A6A1E58" w14:textId="65FA52F3"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d)</w:t>
      </w:r>
      <w:r w:rsidRPr="005E2F05">
        <w:rPr>
          <w:rFonts w:ascii="Times New Roman" w:hAnsi="Times New Roman"/>
          <w:sz w:val="24"/>
          <w:lang w:eastAsia="cs-CZ"/>
        </w:rPr>
        <w:tab/>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Zákona, pokud zbývající dodavatelé nepřevezmou práva a povinnosti ze </w:t>
      </w:r>
      <w:r>
        <w:rPr>
          <w:rFonts w:ascii="Times New Roman" w:hAnsi="Times New Roman"/>
          <w:sz w:val="24"/>
          <w:lang w:eastAsia="cs-CZ"/>
        </w:rPr>
        <w:t>s</w:t>
      </w:r>
      <w:r w:rsidRPr="005E2F05">
        <w:rPr>
          <w:rFonts w:ascii="Times New Roman" w:hAnsi="Times New Roman"/>
          <w:sz w:val="24"/>
          <w:lang w:eastAsia="cs-CZ"/>
        </w:rPr>
        <w:t xml:space="preserve">mlouvy v plném rozsahu. </w:t>
      </w:r>
    </w:p>
    <w:p w14:paraId="341AF61A" w14:textId="77777777" w:rsidR="005E2F05" w:rsidRPr="005E2F05" w:rsidRDefault="005E2F05" w:rsidP="005D0957">
      <w:pPr>
        <w:pStyle w:val="Level2"/>
        <w:numPr>
          <w:ilvl w:val="0"/>
          <w:numId w:val="0"/>
        </w:numPr>
        <w:suppressAutoHyphens/>
        <w:spacing w:before="120" w:after="120" w:line="240" w:lineRule="auto"/>
        <w:rPr>
          <w:rFonts w:ascii="Times New Roman" w:hAnsi="Times New Roman"/>
          <w:sz w:val="24"/>
          <w:lang w:eastAsia="cs-CZ"/>
        </w:rPr>
      </w:pPr>
      <w:r w:rsidRPr="005E2F05">
        <w:rPr>
          <w:rFonts w:ascii="Times New Roman" w:hAnsi="Times New Roman"/>
          <w:sz w:val="24"/>
          <w:lang w:eastAsia="cs-CZ"/>
        </w:rPr>
        <w:t xml:space="preserve">Postup při změně Zhotovitele </w:t>
      </w:r>
    </w:p>
    <w:p w14:paraId="09601F03" w14:textId="4519A7D5"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ukončení </w:t>
      </w:r>
      <w:r>
        <w:rPr>
          <w:rFonts w:ascii="Times New Roman" w:hAnsi="Times New Roman"/>
          <w:sz w:val="24"/>
          <w:lang w:eastAsia="cs-CZ"/>
        </w:rPr>
        <w:t>s</w:t>
      </w:r>
      <w:r w:rsidRPr="005E2F05">
        <w:rPr>
          <w:rFonts w:ascii="Times New Roman" w:hAnsi="Times New Roman"/>
          <w:sz w:val="24"/>
          <w:lang w:eastAsia="cs-CZ"/>
        </w:rPr>
        <w:t xml:space="preserve">mlouvy se Zhotovitelem je Zadavatel oprávněn vyzvat k uzavření </w:t>
      </w:r>
      <w:r>
        <w:rPr>
          <w:rFonts w:ascii="Times New Roman" w:hAnsi="Times New Roman"/>
          <w:sz w:val="24"/>
          <w:lang w:eastAsia="cs-CZ"/>
        </w:rPr>
        <w:t>s</w:t>
      </w:r>
      <w:r w:rsidRPr="005E2F05">
        <w:rPr>
          <w:rFonts w:ascii="Times New Roman" w:hAnsi="Times New Roman"/>
          <w:sz w:val="24"/>
          <w:lang w:eastAsia="cs-CZ"/>
        </w:rPr>
        <w:t xml:space="preserve">mlouvy dalšího účastníka zadávacího řízení, jehož nabídka byla v zadávacím řízení hodnocena jako druhá v </w:t>
      </w:r>
      <w:r w:rsidRPr="005E2F05">
        <w:rPr>
          <w:rFonts w:ascii="Times New Roman" w:hAnsi="Times New Roman"/>
          <w:sz w:val="24"/>
          <w:lang w:eastAsia="cs-CZ"/>
        </w:rPr>
        <w:lastRenderedPageBreak/>
        <w:t xml:space="preserve">pořadí. Objednatel nebude provádět nové hodnocení nabídek, ale bude vycházet z pořadí nabídek, které bylo provedeno v zadávacím řízení. Objednatel však provede posouzení splnění podmínek účasti, pokud tak neučinil v zadávacím řízení s ohledem na § 39 Zákona, a posoudí, zda v nabídce nejsou naplněny povinné důvody pro vyloučení vybraného dodavatele dle § 48 Zákona (dále jen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w:t>
      </w:r>
    </w:p>
    <w:p w14:paraId="47926837" w14:textId="047657E8"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Pokud jsou naplněny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v původním zadávacím řízení, případně by druhý v pořadí </w:t>
      </w:r>
      <w:r>
        <w:rPr>
          <w:rFonts w:ascii="Times New Roman" w:hAnsi="Times New Roman"/>
          <w:sz w:val="24"/>
          <w:lang w:eastAsia="cs-CZ"/>
        </w:rPr>
        <w:t>s</w:t>
      </w:r>
      <w:r w:rsidRPr="005E2F05">
        <w:rPr>
          <w:rFonts w:ascii="Times New Roman" w:hAnsi="Times New Roman"/>
          <w:sz w:val="24"/>
          <w:lang w:eastAsia="cs-CZ"/>
        </w:rPr>
        <w:t xml:space="preserve">mlouvu odmítl uzavřít, může Objednatel oslovit dalšího účastníka, který se při hodnocení nabídek v zadávacím řízení umístil jako další v pořadí. Tento postup může být opakován až k účastníkovi, který se umístil jako poslední v pořadí. </w:t>
      </w:r>
    </w:p>
    <w:p w14:paraId="56B4F3AD" w14:textId="77777777" w:rsidR="005E2F05" w:rsidRPr="005E2F05" w:rsidRDefault="005E2F05" w:rsidP="005D0957">
      <w:pPr>
        <w:pStyle w:val="Level2"/>
        <w:numPr>
          <w:ilvl w:val="0"/>
          <w:numId w:val="0"/>
        </w:numPr>
        <w:suppressAutoHyphens/>
        <w:spacing w:before="120" w:after="120" w:line="240" w:lineRule="auto"/>
        <w:rPr>
          <w:rFonts w:ascii="Times New Roman" w:hAnsi="Times New Roman"/>
          <w:sz w:val="24"/>
          <w:lang w:eastAsia="cs-CZ"/>
        </w:rPr>
      </w:pPr>
      <w:r w:rsidRPr="005E2F05">
        <w:rPr>
          <w:rFonts w:ascii="Times New Roman" w:hAnsi="Times New Roman"/>
          <w:sz w:val="24"/>
          <w:lang w:eastAsia="cs-CZ"/>
        </w:rPr>
        <w:t xml:space="preserve">Změna Zhotovitele v případě společné účasti dodavatelů </w:t>
      </w:r>
    </w:p>
    <w:p w14:paraId="76F50AB0" w14:textId="2D276F7E"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Zákona je Objednatel oprávněn uzavřít </w:t>
      </w:r>
      <w:r>
        <w:rPr>
          <w:rFonts w:ascii="Times New Roman" w:hAnsi="Times New Roman"/>
          <w:sz w:val="24"/>
          <w:lang w:eastAsia="cs-CZ"/>
        </w:rPr>
        <w:t>s</w:t>
      </w:r>
      <w:r w:rsidRPr="005E2F05">
        <w:rPr>
          <w:rFonts w:ascii="Times New Roman" w:hAnsi="Times New Roman"/>
          <w:sz w:val="24"/>
          <w:lang w:eastAsia="cs-CZ"/>
        </w:rPr>
        <w:t xml:space="preserve">mlouvu se zbývajícími společníky společnosti, pokud zbývající společníci převezmou práva a povinnosti ze Smlouvy v plném rozsahu. </w:t>
      </w:r>
    </w:p>
    <w:p w14:paraId="31A7EFC9" w14:textId="77777777"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změny zhotovitele výše uvedenými postupy může dojít k tzv. povoleným změnám Smlouvy, kterými jsou např. změna složení realizačního týmu, změna složení poddodavatelů, změna údajů vztahujících se k osobě nového zhotovitele (kontaktní osoby, kontaktní údaje), apod. </w:t>
      </w:r>
    </w:p>
    <w:p w14:paraId="12A6B096" w14:textId="72F230E6"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Objednatel si dále vyhrazuje právo přiměřené změny a úpravy podmínek plnění </w:t>
      </w:r>
      <w:r>
        <w:rPr>
          <w:rFonts w:ascii="Times New Roman" w:hAnsi="Times New Roman"/>
          <w:sz w:val="24"/>
          <w:lang w:eastAsia="cs-CZ"/>
        </w:rPr>
        <w:t>s</w:t>
      </w:r>
      <w:r w:rsidRPr="005E2F05">
        <w:rPr>
          <w:rFonts w:ascii="Times New Roman" w:hAnsi="Times New Roman"/>
          <w:sz w:val="24"/>
          <w:lang w:eastAsia="cs-CZ"/>
        </w:rPr>
        <w:t>mlouvy novým</w:t>
      </w:r>
      <w:r>
        <w:rPr>
          <w:rFonts w:ascii="Times New Roman" w:hAnsi="Times New Roman"/>
          <w:sz w:val="24"/>
          <w:lang w:eastAsia="cs-CZ"/>
        </w:rPr>
        <w:t xml:space="preserve"> </w:t>
      </w:r>
      <w:r w:rsidRPr="005E2F05">
        <w:rPr>
          <w:rFonts w:ascii="Times New Roman" w:hAnsi="Times New Roman"/>
          <w:sz w:val="24"/>
          <w:lang w:eastAsia="cs-CZ"/>
        </w:rPr>
        <w:t xml:space="preserve">Zhotovitelem zejména s ohledem na: </w:t>
      </w:r>
    </w:p>
    <w:p w14:paraId="1FD137AC" w14:textId="5B5F73BD"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a)    úpravu termínu plnění s ohledem na obtíže spojené s převzetím plnění </w:t>
      </w:r>
      <w:r>
        <w:rPr>
          <w:rFonts w:ascii="Times New Roman" w:hAnsi="Times New Roman"/>
          <w:sz w:val="24"/>
          <w:lang w:eastAsia="cs-CZ"/>
        </w:rPr>
        <w:t>s</w:t>
      </w:r>
      <w:r w:rsidRPr="005E2F05">
        <w:rPr>
          <w:rFonts w:ascii="Times New Roman" w:hAnsi="Times New Roman"/>
          <w:sz w:val="24"/>
          <w:lang w:eastAsia="cs-CZ"/>
        </w:rPr>
        <w:t xml:space="preserve">mlouvy novým Zhotovitelem, </w:t>
      </w:r>
    </w:p>
    <w:p w14:paraId="38517868" w14:textId="77777777"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b)    úpravu rozsahu předmětu plnění s ohledem na ty části plnění, které již byly realizovány původním Zhotovitelem, </w:t>
      </w:r>
    </w:p>
    <w:p w14:paraId="28850D17" w14:textId="77777777"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c)    úpravu ceny plnění, a to navýšením na hodnotu původní nabídky nového Zhotovitele, </w:t>
      </w:r>
    </w:p>
    <w:p w14:paraId="135406FF" w14:textId="77777777" w:rsidR="005E2F05" w:rsidRPr="005E2F05" w:rsidRDefault="005E2F05" w:rsidP="005D0957">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d)    další úpravy ceny plnění, zejména s ohledem na nutnost převzít a dokončit rozpracované plnění, nutnost převzetí záruk atd., </w:t>
      </w:r>
    </w:p>
    <w:p w14:paraId="23885654" w14:textId="18958220" w:rsidR="005E2F05" w:rsidRDefault="005E2F05" w:rsidP="005D0957">
      <w:pPr>
        <w:pStyle w:val="Level2"/>
        <w:numPr>
          <w:ilvl w:val="0"/>
          <w:numId w:val="0"/>
        </w:numPr>
        <w:suppressAutoHyphens/>
        <w:spacing w:before="120" w:after="120" w:line="240" w:lineRule="auto"/>
        <w:ind w:left="142" w:firstLine="142"/>
        <w:rPr>
          <w:rFonts w:ascii="Times New Roman" w:hAnsi="Times New Roman"/>
          <w:sz w:val="24"/>
          <w:lang w:eastAsia="cs-CZ"/>
        </w:rPr>
      </w:pPr>
      <w:r>
        <w:rPr>
          <w:rFonts w:ascii="Times New Roman" w:hAnsi="Times New Roman"/>
          <w:sz w:val="24"/>
          <w:lang w:eastAsia="cs-CZ"/>
        </w:rPr>
        <w:t xml:space="preserve">e) </w:t>
      </w:r>
      <w:r w:rsidRPr="005E2F05">
        <w:rPr>
          <w:rFonts w:ascii="Times New Roman" w:hAnsi="Times New Roman"/>
          <w:sz w:val="24"/>
          <w:lang w:eastAsia="cs-CZ"/>
        </w:rPr>
        <w:t xml:space="preserve">další nezbytné úpravy práv a povinností vyplývajících ze </w:t>
      </w:r>
      <w:r>
        <w:rPr>
          <w:rFonts w:ascii="Times New Roman" w:hAnsi="Times New Roman"/>
          <w:sz w:val="24"/>
          <w:lang w:eastAsia="cs-CZ"/>
        </w:rPr>
        <w:t>s</w:t>
      </w:r>
      <w:r w:rsidRPr="005E2F05">
        <w:rPr>
          <w:rFonts w:ascii="Times New Roman" w:hAnsi="Times New Roman"/>
          <w:sz w:val="24"/>
          <w:lang w:eastAsia="cs-CZ"/>
        </w:rPr>
        <w:t>mlouvy s ohledem na převzetí předmětu plnění.</w:t>
      </w:r>
    </w:p>
    <w:p w14:paraId="37448896" w14:textId="77777777" w:rsidR="00D32DD2" w:rsidRDefault="00D32DD2" w:rsidP="00EA54B1">
      <w:pPr>
        <w:keepNext/>
        <w:spacing w:before="120" w:after="120" w:line="240" w:lineRule="auto"/>
        <w:contextualSpacing/>
        <w:jc w:val="center"/>
        <w:rPr>
          <w:rFonts w:ascii="Times New Roman" w:eastAsia="Times New Roman" w:hAnsi="Times New Roman"/>
          <w:b/>
          <w:bCs/>
          <w:sz w:val="24"/>
          <w:szCs w:val="24"/>
          <w:lang w:eastAsia="cs-CZ"/>
        </w:rPr>
      </w:pPr>
    </w:p>
    <w:p w14:paraId="7EBE32C1" w14:textId="1098215C" w:rsidR="00EA54B1" w:rsidRDefault="00EA54B1" w:rsidP="00EA54B1">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XVI</w:t>
      </w:r>
      <w:r>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bookmarkEnd w:id="21"/>
    <w:p w14:paraId="22D4240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F76236A" w14:textId="7095BD48"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6E2F86">
        <w:rPr>
          <w:rFonts w:ascii="Times New Roman" w:hAnsi="Times New Roman"/>
          <w:sz w:val="24"/>
          <w:lang w:eastAsia="cs-CZ"/>
        </w:rPr>
        <w:t>8</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 xml:space="preserve">nabývá platnosti dnem připojení podpisu obou smluvních stran a účinnosti dnem zveřejnění v informačním systému registru smluv na Portále veřejné správy dle zákona </w:t>
      </w:r>
      <w:r w:rsidR="003271A3" w:rsidRPr="00EC746D">
        <w:rPr>
          <w:rFonts w:ascii="Times New Roman" w:hAnsi="Times New Roman"/>
          <w:sz w:val="24"/>
        </w:rPr>
        <w:br/>
      </w:r>
      <w:r w:rsidR="00580A64" w:rsidRPr="00EC746D">
        <w:rPr>
          <w:rFonts w:ascii="Times New Roman" w:hAnsi="Times New Roman"/>
          <w:sz w:val="24"/>
        </w:rPr>
        <w:t>č. 340/2015 Sb., o registru smluv. Tato smlouva bude v plném rozsahu uveřejněna v informačním systému registru smluv na Portále veřejné správy dle zákona č. 340/2015 Sb., o registru smluv.</w:t>
      </w:r>
    </w:p>
    <w:p w14:paraId="3239664F" w14:textId="27F82B35" w:rsidR="00030D12"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6E2F86">
        <w:rPr>
          <w:rFonts w:ascii="Times New Roman" w:hAnsi="Times New Roman"/>
          <w:sz w:val="24"/>
          <w:lang w:eastAsia="cs-CZ"/>
        </w:rPr>
        <w:t>8</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 k 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r w:rsidR="00A86DB5">
        <w:rPr>
          <w:rFonts w:ascii="Times New Roman" w:hAnsi="Times New Roman"/>
          <w:sz w:val="24"/>
          <w:lang w:eastAsia="cs-CZ"/>
        </w:rPr>
        <w:t xml:space="preserve"> </w:t>
      </w:r>
      <w:r w:rsidR="00A86DB5" w:rsidRPr="00A86DB5">
        <w:rPr>
          <w:rFonts w:ascii="Times New Roman" w:hAnsi="Times New Roman"/>
          <w:sz w:val="24"/>
          <w:lang w:eastAsia="cs-CZ"/>
        </w:rPr>
        <w:t>V případě změny podmínek poskytování dotací z</w:t>
      </w:r>
      <w:r w:rsidR="00AC142C">
        <w:rPr>
          <w:rFonts w:ascii="Times New Roman" w:hAnsi="Times New Roman"/>
          <w:sz w:val="24"/>
          <w:lang w:eastAsia="cs-CZ"/>
        </w:rPr>
        <w:t xml:space="preserve"> Operačního </w:t>
      </w:r>
      <w:r w:rsidR="00A86DB5" w:rsidRPr="00A86DB5">
        <w:rPr>
          <w:rFonts w:ascii="Times New Roman" w:hAnsi="Times New Roman"/>
          <w:sz w:val="24"/>
          <w:lang w:eastAsia="cs-CZ"/>
        </w:rPr>
        <w:t>programu</w:t>
      </w:r>
      <w:r w:rsidR="00497929">
        <w:rPr>
          <w:rFonts w:ascii="Times New Roman" w:hAnsi="Times New Roman"/>
          <w:sz w:val="24"/>
          <w:lang w:eastAsia="cs-CZ"/>
        </w:rPr>
        <w:t xml:space="preserve"> </w:t>
      </w:r>
      <w:r w:rsidR="00AC142C" w:rsidRPr="00AC142C">
        <w:rPr>
          <w:rFonts w:ascii="Times New Roman" w:hAnsi="Times New Roman"/>
          <w:sz w:val="24"/>
          <w:lang w:eastAsia="cs-CZ"/>
        </w:rPr>
        <w:t>Spravedlivá transformace</w:t>
      </w:r>
      <w:r w:rsidR="00A86DB5" w:rsidRPr="00A86DB5">
        <w:rPr>
          <w:rFonts w:ascii="Times New Roman" w:hAnsi="Times New Roman"/>
          <w:sz w:val="24"/>
          <w:lang w:eastAsia="cs-CZ"/>
        </w:rPr>
        <w:t>, které by měly vliv na některá ustanovení této smlouvy, je objednatel oprávněn požadovat po zhotoviteli uzavření dodatku k této smlouvě.</w:t>
      </w:r>
    </w:p>
    <w:p w14:paraId="07A3D9C8" w14:textId="5F7EDD56"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lastRenderedPageBreak/>
        <w:t>1</w:t>
      </w:r>
      <w:r w:rsidR="006E2F86">
        <w:rPr>
          <w:rFonts w:ascii="Times New Roman" w:hAnsi="Times New Roman"/>
          <w:sz w:val="24"/>
          <w:lang w:eastAsia="cs-CZ"/>
        </w:rPr>
        <w:t>8</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3E6810F" w14:textId="3638B7EB"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0F1B4F">
        <w:rPr>
          <w:rFonts w:ascii="Times New Roman" w:hAnsi="Times New Roman"/>
          <w:sz w:val="24"/>
          <w:lang w:eastAsia="cs-CZ"/>
        </w:rPr>
        <w:t>8</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Pokud nebylo </w:t>
      </w:r>
      <w:r w:rsidR="00580A64" w:rsidRPr="00EC746D">
        <w:rPr>
          <w:rFonts w:ascii="Times New Roman" w:hAnsi="Times New Roman"/>
          <w:sz w:val="24"/>
          <w:lang w:eastAsia="cs-CZ"/>
        </w:rPr>
        <w:t xml:space="preserve">v </w:t>
      </w:r>
      <w:r w:rsidR="000B1627" w:rsidRPr="00EC746D">
        <w:rPr>
          <w:rFonts w:ascii="Times New Roman" w:hAnsi="Times New Roman"/>
          <w:sz w:val="24"/>
          <w:lang w:eastAsia="cs-CZ"/>
        </w:rPr>
        <w:t xml:space="preserve">této smlouvě ujednáno jinak, řídí se právní vztahy z ní vyplývající zákonem </w:t>
      </w:r>
      <w:r w:rsidR="003271A3" w:rsidRPr="00EC746D">
        <w:rPr>
          <w:rFonts w:ascii="Times New Roman" w:hAnsi="Times New Roman"/>
          <w:sz w:val="24"/>
          <w:lang w:eastAsia="cs-CZ"/>
        </w:rPr>
        <w:br/>
      </w:r>
      <w:r w:rsidR="000B1627" w:rsidRPr="00EC746D">
        <w:rPr>
          <w:rFonts w:ascii="Times New Roman" w:hAnsi="Times New Roman"/>
          <w:sz w:val="24"/>
          <w:lang w:eastAsia="cs-CZ"/>
        </w:rPr>
        <w:t>č. 89/2012 Sb., občanský zákoník.</w:t>
      </w:r>
    </w:p>
    <w:p w14:paraId="2CF1E727" w14:textId="0421104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0F1B4F">
        <w:rPr>
          <w:rFonts w:ascii="Times New Roman" w:hAnsi="Times New Roman"/>
          <w:sz w:val="24"/>
          <w:lang w:eastAsia="cs-CZ"/>
        </w:rPr>
        <w:t>8</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573DA0AD" w14:textId="1260DA01"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0F1B4F">
        <w:rPr>
          <w:rFonts w:ascii="Times New Roman" w:hAnsi="Times New Roman"/>
          <w:sz w:val="24"/>
          <w:lang w:eastAsia="cs-CZ"/>
        </w:rPr>
        <w:t>8</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 a vážné vůle</w:t>
      </w:r>
      <w:r w:rsidR="00B67B80" w:rsidRPr="00EC746D">
        <w:rPr>
          <w:rFonts w:ascii="Times New Roman" w:hAnsi="Times New Roman"/>
          <w:sz w:val="24"/>
          <w:lang w:eastAsia="cs-CZ"/>
        </w:rPr>
        <w:t xml:space="preserve"> </w:t>
      </w:r>
      <w:r w:rsidR="003271A3" w:rsidRPr="00EC746D">
        <w:rPr>
          <w:rFonts w:ascii="Times New Roman" w:hAnsi="Times New Roman"/>
          <w:sz w:val="24"/>
          <w:lang w:eastAsia="cs-CZ"/>
        </w:rPr>
        <w:br/>
      </w:r>
      <w:r w:rsidR="000B1627" w:rsidRPr="00EC746D">
        <w:rPr>
          <w:rFonts w:ascii="Times New Roman" w:hAnsi="Times New Roman"/>
          <w:sz w:val="24"/>
          <w:lang w:eastAsia="cs-CZ"/>
        </w:rPr>
        <w:t>a nikoliv v tísni ani za nápadně nevýhodných podmínek. Účastníci smlouvy si tuto smlouvu přečetli, je jim znám její obsah a souhlasí s ním, což stvrzují vlastnoručními podpisy.</w:t>
      </w:r>
    </w:p>
    <w:p w14:paraId="724A010F" w14:textId="6BE6BE6B"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0F1B4F">
        <w:rPr>
          <w:rFonts w:ascii="Times New Roman" w:hAnsi="Times New Roman"/>
          <w:sz w:val="24"/>
          <w:lang w:eastAsia="cs-CZ"/>
        </w:rPr>
        <w:t>8</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Účastníci smlouvy se dohodli, že text smlouvy je veřejně přístupnou listinou ve smyslu zákona </w:t>
      </w:r>
      <w:r w:rsidR="003271A3" w:rsidRPr="00EC746D">
        <w:rPr>
          <w:rFonts w:ascii="Times New Roman" w:hAnsi="Times New Roman"/>
          <w:sz w:val="24"/>
          <w:lang w:eastAsia="cs-CZ"/>
        </w:rPr>
        <w:br/>
      </w:r>
      <w:r w:rsidR="000B1627" w:rsidRPr="00EC746D">
        <w:rPr>
          <w:rFonts w:ascii="Times New Roman" w:hAnsi="Times New Roman"/>
          <w:sz w:val="24"/>
          <w:lang w:eastAsia="cs-CZ"/>
        </w:rPr>
        <w:t>č. 106/1999 Sb., o svobodném přístupu i informacím.</w:t>
      </w:r>
    </w:p>
    <w:p w14:paraId="1C179217" w14:textId="5B02472A"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0F1B4F">
        <w:rPr>
          <w:rFonts w:ascii="Times New Roman" w:hAnsi="Times New Roman"/>
          <w:sz w:val="24"/>
          <w:lang w:eastAsia="cs-CZ"/>
        </w:rPr>
        <w:t>8</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Svým podpisem souhlasí zhotovitel se zveřejněním smlouvy na internetových stránkách objednatele a zároveň bere na vědomí, že znění smlouvy, včetně příloh podléhá zákonu </w:t>
      </w:r>
      <w:r w:rsidR="003271A3" w:rsidRPr="00EC746D">
        <w:rPr>
          <w:rFonts w:ascii="Times New Roman" w:hAnsi="Times New Roman"/>
          <w:sz w:val="24"/>
          <w:lang w:eastAsia="cs-CZ"/>
        </w:rPr>
        <w:br/>
      </w:r>
      <w:r w:rsidR="000B1627" w:rsidRPr="00EC746D">
        <w:rPr>
          <w:rFonts w:ascii="Times New Roman" w:hAnsi="Times New Roman"/>
          <w:sz w:val="24"/>
          <w:lang w:eastAsia="cs-CZ"/>
        </w:rPr>
        <w:t>č. 106/1999 Sb., o svobodném přístupu k informacím, v platném znění.</w:t>
      </w:r>
    </w:p>
    <w:p w14:paraId="4F4C36B9" w14:textId="66EE0746"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0F1B4F">
        <w:rPr>
          <w:rFonts w:ascii="Times New Roman" w:hAnsi="Times New Roman"/>
          <w:sz w:val="24"/>
          <w:lang w:eastAsia="cs-CZ"/>
        </w:rPr>
        <w:t>8</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Smluvní strany souhlasí s tím, aby tato </w:t>
      </w:r>
      <w:r w:rsidR="00D30998">
        <w:rPr>
          <w:rFonts w:ascii="Times New Roman" w:hAnsi="Times New Roman"/>
          <w:sz w:val="24"/>
          <w:lang w:eastAsia="cs-CZ"/>
        </w:rPr>
        <w:t>s</w:t>
      </w:r>
      <w:r w:rsidR="000B1627" w:rsidRPr="00EC746D">
        <w:rPr>
          <w:rFonts w:ascii="Times New Roman" w:hAnsi="Times New Roman"/>
          <w:sz w:val="24"/>
          <w:lang w:eastAsia="cs-CZ"/>
        </w:rPr>
        <w:t xml:space="preserve">mlouva byla vedena v evidenci smluv vedené městem Bílina, která bude přístupná dle zákona č. 106/1999 Sb., o svobodném přístupu k informacím, </w:t>
      </w:r>
      <w:r w:rsidR="003271A3" w:rsidRPr="00EC746D">
        <w:rPr>
          <w:rFonts w:ascii="Times New Roman" w:hAnsi="Times New Roman"/>
          <w:sz w:val="24"/>
          <w:lang w:eastAsia="cs-CZ"/>
        </w:rPr>
        <w:br/>
      </w:r>
      <w:r w:rsidR="000B1627" w:rsidRPr="00EC746D">
        <w:rPr>
          <w:rFonts w:ascii="Times New Roman" w:hAnsi="Times New Roman"/>
          <w:sz w:val="24"/>
          <w:lang w:eastAsia="cs-CZ"/>
        </w:rPr>
        <w:t xml:space="preserve">a která obsahuje údaje o smluvních stranách, předmětu smlouvy, číselné označení smlouvy </w:t>
      </w:r>
      <w:r w:rsidR="003271A3" w:rsidRPr="00EC746D">
        <w:rPr>
          <w:rFonts w:ascii="Times New Roman" w:hAnsi="Times New Roman"/>
          <w:sz w:val="24"/>
          <w:lang w:eastAsia="cs-CZ"/>
        </w:rPr>
        <w:br/>
      </w:r>
      <w:r w:rsidR="000B1627" w:rsidRPr="00EC746D">
        <w:rPr>
          <w:rFonts w:ascii="Times New Roman" w:hAnsi="Times New Roman"/>
          <w:sz w:val="24"/>
          <w:lang w:eastAsia="cs-CZ"/>
        </w:rPr>
        <w:t>a datum jejího uzavření.</w:t>
      </w:r>
    </w:p>
    <w:p w14:paraId="39DC4427" w14:textId="334A3780"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w:t>
      </w:r>
      <w:r w:rsidR="000F1B4F">
        <w:rPr>
          <w:rFonts w:ascii="Times New Roman" w:hAnsi="Times New Roman"/>
          <w:sz w:val="24"/>
          <w:lang w:eastAsia="cs-CZ"/>
        </w:rPr>
        <w:t>8</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Smluvní strany prohlašují, že skutečnosti uvedené v této </w:t>
      </w:r>
      <w:r w:rsidR="00D30998">
        <w:rPr>
          <w:rFonts w:ascii="Times New Roman" w:hAnsi="Times New Roman"/>
          <w:sz w:val="24"/>
          <w:lang w:eastAsia="cs-CZ"/>
        </w:rPr>
        <w:t>s</w:t>
      </w:r>
      <w:r w:rsidR="000B1627" w:rsidRPr="00EC746D">
        <w:rPr>
          <w:rFonts w:ascii="Times New Roman" w:hAnsi="Times New Roman"/>
          <w:sz w:val="24"/>
          <w:lang w:eastAsia="cs-CZ"/>
        </w:rPr>
        <w:t>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 a udělují svolení k jejich zpřístupnění ve smyslu zákona č. 106/1999 Sb., o svobodném přístupu k</w:t>
      </w:r>
      <w:r w:rsidR="00662FF1" w:rsidRPr="00EC746D">
        <w:rPr>
          <w:rFonts w:ascii="Times New Roman" w:hAnsi="Times New Roman"/>
          <w:sz w:val="24"/>
          <w:lang w:eastAsia="cs-CZ"/>
        </w:rPr>
        <w:t>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522F6A0D" w14:textId="4C015DFD"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w:t>
      </w:r>
      <w:r w:rsidR="000F1B4F">
        <w:rPr>
          <w:rFonts w:ascii="Times New Roman" w:hAnsi="Times New Roman"/>
          <w:sz w:val="24"/>
          <w:lang w:eastAsia="cs-CZ"/>
        </w:rPr>
        <w:t>8</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0004656B" w14:textId="3FDAF05C" w:rsidR="00C37245" w:rsidRDefault="00715D66" w:rsidP="00715D66">
      <w:pPr>
        <w:pStyle w:val="Level2"/>
        <w:numPr>
          <w:ilvl w:val="0"/>
          <w:numId w:val="0"/>
        </w:numPr>
        <w:suppressAutoHyphens/>
        <w:spacing w:before="120" w:after="120" w:line="240" w:lineRule="auto"/>
        <w:ind w:left="645"/>
        <w:rPr>
          <w:rFonts w:ascii="Times New Roman" w:hAnsi="Times New Roman"/>
          <w:sz w:val="24"/>
          <w:lang w:eastAsia="cs-CZ"/>
        </w:rPr>
      </w:pPr>
      <w:bookmarkStart w:id="23" w:name="_Hlk182329322"/>
      <w:r>
        <w:rPr>
          <w:rFonts w:ascii="Times New Roman" w:hAnsi="Times New Roman"/>
          <w:sz w:val="24"/>
          <w:lang w:eastAsia="cs-CZ"/>
        </w:rPr>
        <w:t xml:space="preserve">Příloha č. </w:t>
      </w:r>
      <w:r w:rsidR="000A7FA4">
        <w:rPr>
          <w:rFonts w:ascii="Times New Roman" w:hAnsi="Times New Roman"/>
          <w:sz w:val="24"/>
          <w:lang w:eastAsia="cs-CZ"/>
        </w:rPr>
        <w:t>1</w:t>
      </w:r>
      <w:r>
        <w:rPr>
          <w:rFonts w:ascii="Times New Roman" w:hAnsi="Times New Roman"/>
          <w:sz w:val="24"/>
          <w:lang w:eastAsia="cs-CZ"/>
        </w:rPr>
        <w:t>:</w:t>
      </w:r>
      <w:r>
        <w:rPr>
          <w:rFonts w:ascii="Times New Roman" w:hAnsi="Times New Roman"/>
          <w:sz w:val="24"/>
          <w:lang w:eastAsia="cs-CZ"/>
        </w:rPr>
        <w:tab/>
      </w:r>
      <w:r w:rsidR="00C37245">
        <w:rPr>
          <w:rFonts w:ascii="Times New Roman" w:hAnsi="Times New Roman"/>
          <w:sz w:val="24"/>
          <w:lang w:eastAsia="cs-CZ"/>
        </w:rPr>
        <w:t>P</w:t>
      </w:r>
      <w:r w:rsidR="00895A59">
        <w:rPr>
          <w:rFonts w:ascii="Times New Roman" w:hAnsi="Times New Roman"/>
          <w:sz w:val="24"/>
          <w:lang w:eastAsia="cs-CZ"/>
        </w:rPr>
        <w:t>rojektová dokumentace</w:t>
      </w:r>
      <w:r w:rsidR="00F4292D" w:rsidRPr="00EC746D">
        <w:rPr>
          <w:rFonts w:ascii="Times New Roman" w:hAnsi="Times New Roman"/>
          <w:sz w:val="24"/>
          <w:lang w:eastAsia="cs-CZ"/>
        </w:rPr>
        <w:t xml:space="preserve"> </w:t>
      </w:r>
    </w:p>
    <w:p w14:paraId="568AB497" w14:textId="66E15863" w:rsidR="00183AC1" w:rsidRDefault="00715D66" w:rsidP="00715D66">
      <w:pPr>
        <w:pStyle w:val="Level2"/>
        <w:numPr>
          <w:ilvl w:val="0"/>
          <w:numId w:val="0"/>
        </w:numPr>
        <w:suppressAutoHyphens/>
        <w:spacing w:before="120" w:after="120" w:line="240" w:lineRule="auto"/>
        <w:ind w:left="645"/>
        <w:rPr>
          <w:rFonts w:ascii="Times New Roman" w:hAnsi="Times New Roman"/>
          <w:sz w:val="24"/>
          <w:lang w:eastAsia="cs-CZ"/>
        </w:rPr>
      </w:pPr>
      <w:r>
        <w:rPr>
          <w:rFonts w:ascii="Times New Roman" w:hAnsi="Times New Roman"/>
          <w:sz w:val="24"/>
          <w:lang w:eastAsia="cs-CZ"/>
        </w:rPr>
        <w:t xml:space="preserve">Příloha č. </w:t>
      </w:r>
      <w:r w:rsidR="000A7FA4">
        <w:rPr>
          <w:rFonts w:ascii="Times New Roman" w:hAnsi="Times New Roman"/>
          <w:sz w:val="24"/>
          <w:lang w:eastAsia="cs-CZ"/>
        </w:rPr>
        <w:t>2</w:t>
      </w:r>
      <w:r>
        <w:rPr>
          <w:rFonts w:ascii="Times New Roman" w:hAnsi="Times New Roman"/>
          <w:sz w:val="24"/>
          <w:lang w:eastAsia="cs-CZ"/>
        </w:rPr>
        <w:t>:</w:t>
      </w:r>
      <w:r>
        <w:rPr>
          <w:rFonts w:ascii="Times New Roman" w:hAnsi="Times New Roman"/>
          <w:sz w:val="24"/>
          <w:lang w:eastAsia="cs-CZ"/>
        </w:rPr>
        <w:tab/>
      </w:r>
      <w:r w:rsidR="00183AC1">
        <w:rPr>
          <w:rFonts w:ascii="Times New Roman" w:hAnsi="Times New Roman"/>
          <w:sz w:val="24"/>
          <w:lang w:eastAsia="cs-CZ"/>
        </w:rPr>
        <w:t>S</w:t>
      </w:r>
      <w:r w:rsidR="00183AC1" w:rsidRPr="00EC746D">
        <w:rPr>
          <w:rFonts w:ascii="Times New Roman" w:hAnsi="Times New Roman"/>
          <w:sz w:val="24"/>
          <w:lang w:eastAsia="cs-CZ"/>
        </w:rPr>
        <w:t>eznam poddodavatelů</w:t>
      </w:r>
      <w:r w:rsidR="005D563A">
        <w:rPr>
          <w:rFonts w:ascii="Times New Roman" w:hAnsi="Times New Roman"/>
          <w:sz w:val="24"/>
          <w:lang w:eastAsia="cs-CZ"/>
        </w:rPr>
        <w:t xml:space="preserve"> </w:t>
      </w:r>
    </w:p>
    <w:p w14:paraId="1F034EB7" w14:textId="5F2E3A95" w:rsidR="001C23E6" w:rsidRDefault="00715D66" w:rsidP="00715D66">
      <w:pPr>
        <w:pStyle w:val="Level2"/>
        <w:numPr>
          <w:ilvl w:val="0"/>
          <w:numId w:val="0"/>
        </w:numPr>
        <w:suppressAutoHyphens/>
        <w:spacing w:before="120" w:after="120" w:line="240" w:lineRule="auto"/>
        <w:ind w:left="645"/>
        <w:rPr>
          <w:rFonts w:ascii="Times New Roman" w:hAnsi="Times New Roman"/>
          <w:sz w:val="24"/>
          <w:lang w:eastAsia="cs-CZ"/>
        </w:rPr>
      </w:pPr>
      <w:r>
        <w:rPr>
          <w:rFonts w:ascii="Times New Roman" w:hAnsi="Times New Roman"/>
          <w:sz w:val="24"/>
          <w:lang w:eastAsia="cs-CZ"/>
        </w:rPr>
        <w:t xml:space="preserve">Příloha č. </w:t>
      </w:r>
      <w:r w:rsidR="000A7FA4">
        <w:rPr>
          <w:rFonts w:ascii="Times New Roman" w:hAnsi="Times New Roman"/>
          <w:sz w:val="24"/>
          <w:lang w:eastAsia="cs-CZ"/>
        </w:rPr>
        <w:t>3</w:t>
      </w:r>
      <w:r>
        <w:rPr>
          <w:rFonts w:ascii="Times New Roman" w:hAnsi="Times New Roman"/>
          <w:sz w:val="24"/>
          <w:lang w:eastAsia="cs-CZ"/>
        </w:rPr>
        <w:t>:</w:t>
      </w:r>
      <w:r>
        <w:rPr>
          <w:rFonts w:ascii="Times New Roman" w:hAnsi="Times New Roman"/>
          <w:sz w:val="24"/>
          <w:lang w:eastAsia="cs-CZ"/>
        </w:rPr>
        <w:tab/>
      </w:r>
      <w:r w:rsidR="009B3B45">
        <w:rPr>
          <w:rFonts w:ascii="Times New Roman" w:hAnsi="Times New Roman"/>
          <w:sz w:val="24"/>
          <w:lang w:eastAsia="cs-CZ"/>
        </w:rPr>
        <w:t>Oceněný v</w:t>
      </w:r>
      <w:r w:rsidR="001C23E6">
        <w:rPr>
          <w:rFonts w:ascii="Times New Roman" w:hAnsi="Times New Roman"/>
          <w:sz w:val="24"/>
          <w:lang w:eastAsia="cs-CZ"/>
        </w:rPr>
        <w:t>ýkaz výměr</w:t>
      </w:r>
    </w:p>
    <w:p w14:paraId="2EA1688D" w14:textId="621B72EB" w:rsidR="00D9751D" w:rsidRDefault="00D9751D" w:rsidP="00715D66">
      <w:pPr>
        <w:pStyle w:val="Level2"/>
        <w:numPr>
          <w:ilvl w:val="0"/>
          <w:numId w:val="0"/>
        </w:numPr>
        <w:suppressAutoHyphens/>
        <w:spacing w:before="120" w:after="120" w:line="240" w:lineRule="auto"/>
        <w:ind w:left="645"/>
        <w:rPr>
          <w:rFonts w:ascii="Times New Roman" w:hAnsi="Times New Roman"/>
          <w:sz w:val="24"/>
          <w:lang w:eastAsia="cs-CZ"/>
        </w:rPr>
      </w:pPr>
      <w:r>
        <w:rPr>
          <w:rFonts w:ascii="Times New Roman" w:hAnsi="Times New Roman"/>
          <w:sz w:val="24"/>
          <w:lang w:eastAsia="cs-CZ"/>
        </w:rPr>
        <w:t>Příloha č. 4:</w:t>
      </w:r>
      <w:r>
        <w:rPr>
          <w:rFonts w:ascii="Times New Roman" w:hAnsi="Times New Roman"/>
          <w:sz w:val="24"/>
          <w:lang w:eastAsia="cs-CZ"/>
        </w:rPr>
        <w:tab/>
        <w:t>Provozní podmínky</w:t>
      </w:r>
    </w:p>
    <w:bookmarkEnd w:id="23"/>
    <w:p w14:paraId="223EE01F" w14:textId="18FC5FC4"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w:t>
      </w:r>
      <w:r w:rsidR="000F1B4F">
        <w:rPr>
          <w:rFonts w:ascii="Times New Roman" w:eastAsia="Times New Roman" w:hAnsi="Times New Roman"/>
          <w:sz w:val="24"/>
          <w:szCs w:val="24"/>
          <w:lang w:eastAsia="cs-CZ"/>
        </w:rPr>
        <w:t>8</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7F47E2">
        <w:rPr>
          <w:rFonts w:ascii="Times New Roman" w:eastAsia="Times New Roman" w:hAnsi="Times New Roman"/>
          <w:sz w:val="24"/>
          <w:szCs w:val="24"/>
          <w:highlight w:val="green"/>
          <w:lang w:eastAsia="cs-CZ"/>
        </w:rPr>
        <w:t>………………</w:t>
      </w:r>
      <w:proofErr w:type="gramStart"/>
      <w:r w:rsidR="00F524B2" w:rsidRPr="007F47E2">
        <w:rPr>
          <w:rFonts w:ascii="Times New Roman" w:eastAsia="Times New Roman" w:hAnsi="Times New Roman"/>
          <w:sz w:val="24"/>
          <w:szCs w:val="24"/>
          <w:highlight w:val="green"/>
          <w:lang w:eastAsia="cs-CZ"/>
        </w:rPr>
        <w:t>…….</w:t>
      </w:r>
      <w:proofErr w:type="gramEnd"/>
      <w:r w:rsidR="005118C5" w:rsidRPr="00EC746D">
        <w:rPr>
          <w:rFonts w:ascii="Times New Roman" w:eastAsia="Times New Roman" w:hAnsi="Times New Roman"/>
          <w:sz w:val="24"/>
          <w:szCs w:val="24"/>
          <w:lang w:eastAsia="cs-CZ"/>
        </w:rPr>
        <w:t xml:space="preserve">, č. usnesení </w:t>
      </w:r>
      <w:r w:rsidR="00F524B2" w:rsidRPr="007F47E2">
        <w:rPr>
          <w:rFonts w:ascii="Times New Roman" w:eastAsia="Times New Roman" w:hAnsi="Times New Roman"/>
          <w:sz w:val="24"/>
          <w:szCs w:val="24"/>
          <w:highlight w:val="green"/>
          <w:lang w:eastAsia="cs-CZ"/>
        </w:rPr>
        <w:t>…</w:t>
      </w:r>
      <w:r w:rsidR="004C7B6B" w:rsidRPr="007F47E2">
        <w:rPr>
          <w:rFonts w:ascii="Times New Roman" w:eastAsia="Times New Roman" w:hAnsi="Times New Roman"/>
          <w:sz w:val="24"/>
          <w:szCs w:val="24"/>
          <w:highlight w:val="green"/>
          <w:lang w:eastAsia="cs-CZ"/>
        </w:rPr>
        <w:t>.</w:t>
      </w:r>
    </w:p>
    <w:p w14:paraId="106F78C3" w14:textId="77777777" w:rsidR="00121595" w:rsidRDefault="00121595" w:rsidP="00067A6F">
      <w:pPr>
        <w:tabs>
          <w:tab w:val="left" w:pos="6237"/>
        </w:tabs>
        <w:spacing w:before="120" w:after="120" w:line="240" w:lineRule="auto"/>
        <w:ind w:left="709"/>
        <w:jc w:val="both"/>
        <w:rPr>
          <w:rFonts w:ascii="Times New Roman" w:hAnsi="Times New Roman"/>
          <w:sz w:val="24"/>
          <w:szCs w:val="24"/>
        </w:rPr>
      </w:pPr>
    </w:p>
    <w:p w14:paraId="73A2AC8D" w14:textId="15C3B7D1"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42C298EE"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3E71B81B" w14:textId="77777777"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34321474" w14:textId="77777777"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004785C1" w14:textId="61CAB879" w:rsidR="009A3A95" w:rsidRPr="00EC746D" w:rsidRDefault="00497929" w:rsidP="008C78CD">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 xml:space="preserve">Ing. Radek </w:t>
      </w:r>
      <w:proofErr w:type="spellStart"/>
      <w:r>
        <w:rPr>
          <w:rFonts w:ascii="Times New Roman" w:hAnsi="Times New Roman"/>
          <w:sz w:val="24"/>
          <w:szCs w:val="24"/>
        </w:rPr>
        <w:t>Zenker</w:t>
      </w:r>
      <w:proofErr w:type="spellEnd"/>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5E73187" w14:textId="3001FB5A" w:rsidR="00310CC2" w:rsidRPr="00EC746D" w:rsidRDefault="00497929" w:rsidP="002F3E39">
      <w:pPr>
        <w:tabs>
          <w:tab w:val="left" w:pos="6237"/>
        </w:tabs>
        <w:spacing w:after="0" w:line="240" w:lineRule="auto"/>
        <w:ind w:firstLine="709"/>
        <w:jc w:val="both"/>
        <w:rPr>
          <w:rFonts w:ascii="Times New Roman" w:hAnsi="Times New Roman"/>
          <w:sz w:val="24"/>
          <w:szCs w:val="24"/>
        </w:rPr>
      </w:pPr>
      <w:r>
        <w:rPr>
          <w:rFonts w:ascii="Times New Roman" w:hAnsi="Times New Roman"/>
          <w:sz w:val="24"/>
          <w:szCs w:val="24"/>
        </w:rPr>
        <w:t>místo</w:t>
      </w:r>
      <w:r w:rsidR="009A3A95" w:rsidRPr="00EC746D">
        <w:rPr>
          <w:rFonts w:ascii="Times New Roman" w:hAnsi="Times New Roman"/>
          <w:sz w:val="24"/>
          <w:szCs w:val="24"/>
        </w:rPr>
        <w:t>starosta města</w:t>
      </w:r>
      <w:r w:rsidR="009A3A95"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sectPr w:rsidR="00310CC2" w:rsidRPr="00EC746D" w:rsidSect="001949F8">
      <w:headerReference w:type="default" r:id="rId9"/>
      <w:footerReference w:type="default" r:id="rId10"/>
      <w:pgSz w:w="11906" w:h="16838"/>
      <w:pgMar w:top="1134" w:right="1418" w:bottom="1418" w:left="51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FA31F" w14:textId="77777777" w:rsidR="008A23CD" w:rsidRDefault="008A23CD" w:rsidP="00B41C40">
      <w:pPr>
        <w:spacing w:after="0" w:line="240" w:lineRule="auto"/>
      </w:pPr>
      <w:r>
        <w:separator/>
      </w:r>
    </w:p>
  </w:endnote>
  <w:endnote w:type="continuationSeparator" w:id="0">
    <w:p w14:paraId="7C11F427" w14:textId="77777777" w:rsidR="008A23CD" w:rsidRDefault="008A23CD"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716342431"/>
      <w:docPartObj>
        <w:docPartGallery w:val="Page Numbers (Bottom of Page)"/>
        <w:docPartUnique/>
      </w:docPartObj>
    </w:sdtPr>
    <w:sdtContent>
      <w:sdt>
        <w:sdtPr>
          <w:rPr>
            <w:rFonts w:ascii="Times New Roman" w:hAnsi="Times New Roman"/>
            <w:sz w:val="20"/>
            <w:szCs w:val="20"/>
          </w:rPr>
          <w:id w:val="1060523212"/>
          <w:docPartObj>
            <w:docPartGallery w:val="Page Numbers (Top of Page)"/>
            <w:docPartUnique/>
          </w:docPartObj>
        </w:sdtPr>
        <w:sdtContent>
          <w:p w14:paraId="72042EDA" w14:textId="42F79165" w:rsidR="00516C78" w:rsidRPr="00067A6F" w:rsidRDefault="00516C7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00851223"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00851223" w:rsidRPr="00353F6C">
              <w:rPr>
                <w:rFonts w:ascii="Times New Roman" w:hAnsi="Times New Roman"/>
                <w:b/>
                <w:bCs/>
                <w:sz w:val="20"/>
                <w:szCs w:val="20"/>
              </w:rPr>
              <w:fldChar w:fldCharType="separate"/>
            </w:r>
            <w:r w:rsidR="00E132D7">
              <w:rPr>
                <w:rFonts w:ascii="Times New Roman" w:hAnsi="Times New Roman"/>
                <w:b/>
                <w:bCs/>
                <w:noProof/>
                <w:sz w:val="20"/>
                <w:szCs w:val="20"/>
              </w:rPr>
              <w:t>20</w:t>
            </w:r>
            <w:r w:rsidR="00851223"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00851223"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00851223" w:rsidRPr="00353F6C">
              <w:rPr>
                <w:rFonts w:ascii="Times New Roman" w:hAnsi="Times New Roman"/>
                <w:b/>
                <w:bCs/>
                <w:sz w:val="20"/>
                <w:szCs w:val="20"/>
              </w:rPr>
              <w:fldChar w:fldCharType="separate"/>
            </w:r>
            <w:r w:rsidR="00E132D7">
              <w:rPr>
                <w:rFonts w:ascii="Times New Roman" w:hAnsi="Times New Roman"/>
                <w:b/>
                <w:bCs/>
                <w:noProof/>
                <w:sz w:val="20"/>
                <w:szCs w:val="20"/>
              </w:rPr>
              <w:t>20</w:t>
            </w:r>
            <w:r w:rsidR="00851223"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97974" w14:textId="77777777" w:rsidR="008A23CD" w:rsidRDefault="008A23CD" w:rsidP="00B41C40">
      <w:pPr>
        <w:spacing w:after="0" w:line="240" w:lineRule="auto"/>
      </w:pPr>
      <w:r>
        <w:separator/>
      </w:r>
    </w:p>
  </w:footnote>
  <w:footnote w:type="continuationSeparator" w:id="0">
    <w:p w14:paraId="5BA79F84" w14:textId="77777777" w:rsidR="008A23CD" w:rsidRDefault="008A23CD" w:rsidP="00B41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9329" w14:textId="6EEA0452" w:rsidR="00256A64" w:rsidRDefault="00614413">
    <w:pPr>
      <w:pStyle w:val="Zhlav"/>
    </w:pPr>
    <w:r>
      <w:rPr>
        <w:noProof/>
      </w:rPr>
      <w:drawing>
        <wp:anchor distT="0" distB="0" distL="114300" distR="114300" simplePos="0" relativeHeight="251659264" behindDoc="1" locked="0" layoutInCell="1" allowOverlap="1" wp14:anchorId="22B4A1D2" wp14:editId="05A1E89B">
          <wp:simplePos x="0" y="0"/>
          <wp:positionH relativeFrom="margin">
            <wp:align>right</wp:align>
          </wp:positionH>
          <wp:positionV relativeFrom="paragraph">
            <wp:posOffset>319405</wp:posOffset>
          </wp:positionV>
          <wp:extent cx="5758180" cy="581025"/>
          <wp:effectExtent l="0" t="0" r="0" b="9525"/>
          <wp:wrapTopAndBottom/>
          <wp:docPr id="4334560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581025"/>
                  </a:xfrm>
                  <a:prstGeom prst="rect">
                    <a:avLst/>
                  </a:prstGeom>
                  <a:noFill/>
                  <a:ln>
                    <a:noFill/>
                  </a:ln>
                </pic:spPr>
              </pic:pic>
            </a:graphicData>
          </a:graphic>
        </wp:anchor>
      </w:drawing>
    </w:r>
    <w:r w:rsidR="00256A64" w:rsidRPr="000F4D2F">
      <w:rPr>
        <w:rFonts w:ascii="Times New Roman" w:eastAsia="Times New Roman" w:hAnsi="Times New Roman"/>
        <w:b/>
        <w:sz w:val="24"/>
        <w:szCs w:val="48"/>
        <w:lang w:eastAsia="cs-CZ"/>
      </w:rPr>
      <w:t xml:space="preserve">Příloha č. </w:t>
    </w:r>
    <w:r w:rsidR="00051BDB">
      <w:rPr>
        <w:rFonts w:ascii="Times New Roman" w:eastAsia="Times New Roman" w:hAnsi="Times New Roman"/>
        <w:b/>
        <w:sz w:val="24"/>
        <w:szCs w:val="48"/>
        <w:lang w:eastAsia="cs-CZ"/>
      </w:rPr>
      <w:t>3</w:t>
    </w:r>
    <w:r w:rsidR="00256A64" w:rsidRPr="000F4D2F">
      <w:rPr>
        <w:rFonts w:ascii="Times New Roman" w:eastAsia="Times New Roman" w:hAnsi="Times New Roman"/>
        <w:b/>
        <w:sz w:val="24"/>
        <w:szCs w:val="48"/>
        <w:lang w:eastAsia="cs-CZ"/>
      </w:rPr>
      <w:t xml:space="preserve"> ZD – </w:t>
    </w:r>
    <w:r w:rsidR="00256A64">
      <w:rPr>
        <w:rFonts w:ascii="Times New Roman" w:eastAsia="Times New Roman" w:hAnsi="Times New Roman"/>
        <w:b/>
        <w:sz w:val="24"/>
        <w:szCs w:val="48"/>
        <w:lang w:eastAsia="cs-CZ"/>
      </w:rPr>
      <w:t>Závazný n</w:t>
    </w:r>
    <w:r w:rsidR="00256A64" w:rsidRPr="000F4D2F">
      <w:rPr>
        <w:rFonts w:ascii="Times New Roman" w:eastAsia="Times New Roman" w:hAnsi="Times New Roman"/>
        <w:b/>
        <w:sz w:val="24"/>
        <w:szCs w:val="48"/>
        <w:lang w:eastAsia="cs-CZ"/>
      </w:rPr>
      <w:t>ávrh</w:t>
    </w:r>
    <w:r w:rsidR="00256A64">
      <w:rPr>
        <w:rFonts w:ascii="Times New Roman" w:eastAsia="Times New Roman" w:hAnsi="Times New Roman"/>
        <w:b/>
        <w:sz w:val="24"/>
        <w:szCs w:val="48"/>
        <w:lang w:eastAsia="cs-CZ"/>
      </w:rPr>
      <w:t xml:space="preserve"> smlouvy</w:t>
    </w:r>
  </w:p>
  <w:p w14:paraId="645AE91F" w14:textId="37C0BBEB" w:rsidR="00256A64" w:rsidRDefault="00256A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7"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2"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7DC4EED"/>
    <w:multiLevelType w:val="multilevel"/>
    <w:tmpl w:val="0405001F"/>
    <w:numStyleLink w:val="Styl7"/>
  </w:abstractNum>
  <w:abstractNum w:abstractNumId="17" w15:restartNumberingAfterBreak="0">
    <w:nsid w:val="2D7D4FB6"/>
    <w:multiLevelType w:val="hybridMultilevel"/>
    <w:tmpl w:val="A8EC0C04"/>
    <w:lvl w:ilvl="0" w:tplc="1FFA0CA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4F7888"/>
    <w:multiLevelType w:val="multilevel"/>
    <w:tmpl w:val="F948C4E8"/>
    <w:numStyleLink w:val="Styl4"/>
  </w:abstractNum>
  <w:abstractNum w:abstractNumId="19"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40250D40"/>
    <w:multiLevelType w:val="multilevel"/>
    <w:tmpl w:val="ABCC2482"/>
    <w:numStyleLink w:val="Styl3"/>
  </w:abstractNum>
  <w:abstractNum w:abstractNumId="21" w15:restartNumberingAfterBreak="0">
    <w:nsid w:val="41C1522D"/>
    <w:multiLevelType w:val="multilevel"/>
    <w:tmpl w:val="B7548C0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0"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1"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61302A"/>
    <w:multiLevelType w:val="multilevel"/>
    <w:tmpl w:val="2B582730"/>
    <w:numStyleLink w:val="Styl1"/>
  </w:abstractNum>
  <w:abstractNum w:abstractNumId="33"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6"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341529"/>
    <w:multiLevelType w:val="multilevel"/>
    <w:tmpl w:val="F490026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8275043">
    <w:abstractNumId w:val="0"/>
  </w:num>
  <w:num w:numId="2" w16cid:durableId="1096362625">
    <w:abstractNumId w:val="26"/>
  </w:num>
  <w:num w:numId="3" w16cid:durableId="1652975700">
    <w:abstractNumId w:val="39"/>
  </w:num>
  <w:num w:numId="4" w16cid:durableId="1740250376">
    <w:abstractNumId w:val="23"/>
  </w:num>
  <w:num w:numId="5" w16cid:durableId="2041082658">
    <w:abstractNumId w:val="33"/>
  </w:num>
  <w:num w:numId="6" w16cid:durableId="1379355761">
    <w:abstractNumId w:val="5"/>
  </w:num>
  <w:num w:numId="7" w16cid:durableId="670958455">
    <w:abstractNumId w:val="10"/>
  </w:num>
  <w:num w:numId="8" w16cid:durableId="1782335278">
    <w:abstractNumId w:val="37"/>
  </w:num>
  <w:num w:numId="9" w16cid:durableId="1051615469">
    <w:abstractNumId w:val="21"/>
  </w:num>
  <w:num w:numId="10" w16cid:durableId="329870695">
    <w:abstractNumId w:val="15"/>
  </w:num>
  <w:num w:numId="11" w16cid:durableId="1621105584">
    <w:abstractNumId w:val="22"/>
  </w:num>
  <w:num w:numId="12" w16cid:durableId="440955649">
    <w:abstractNumId w:val="20"/>
    <w:lvlOverride w:ilvl="0">
      <w:lvl w:ilvl="0">
        <w:numFmt w:val="decimal"/>
        <w:lvlText w:val=""/>
        <w:lvlJc w:val="left"/>
      </w:lvl>
    </w:lvlOverride>
    <w:lvlOverride w:ilvl="1">
      <w:lvl w:ilvl="1">
        <w:start w:val="1"/>
        <w:numFmt w:val="decimal"/>
        <w:lvlText w:val="%1.%2."/>
        <w:lvlJc w:val="left"/>
        <w:pPr>
          <w:ind w:left="360" w:hanging="360"/>
        </w:pPr>
        <w:rPr>
          <w:rFonts w:hint="default"/>
          <w:b w:val="0"/>
          <w:strike w:val="0"/>
        </w:rPr>
      </w:lvl>
    </w:lvlOverride>
  </w:num>
  <w:num w:numId="13" w16cid:durableId="738287111">
    <w:abstractNumId w:val="7"/>
  </w:num>
  <w:num w:numId="14" w16cid:durableId="385757587">
    <w:abstractNumId w:val="13"/>
  </w:num>
  <w:num w:numId="15" w16cid:durableId="1701011987">
    <w:abstractNumId w:val="18"/>
  </w:num>
  <w:num w:numId="16" w16cid:durableId="1090656978">
    <w:abstractNumId w:val="34"/>
  </w:num>
  <w:num w:numId="17" w16cid:durableId="1775399438">
    <w:abstractNumId w:val="2"/>
  </w:num>
  <w:num w:numId="18" w16cid:durableId="1220091265">
    <w:abstractNumId w:val="38"/>
  </w:num>
  <w:num w:numId="19" w16cid:durableId="1554846634">
    <w:abstractNumId w:val="16"/>
    <w:lvlOverride w:ilvl="1">
      <w:lvl w:ilvl="1">
        <w:start w:val="1"/>
        <w:numFmt w:val="decimal"/>
        <w:lvlText w:val="%1.%2."/>
        <w:lvlJc w:val="left"/>
        <w:pPr>
          <w:ind w:left="432" w:hanging="432"/>
        </w:pPr>
        <w:rPr>
          <w:b w:val="0"/>
          <w:bCs w:val="0"/>
        </w:rPr>
      </w:lvl>
    </w:lvlOverride>
  </w:num>
  <w:num w:numId="20" w16cid:durableId="1407416844">
    <w:abstractNumId w:val="32"/>
  </w:num>
  <w:num w:numId="21" w16cid:durableId="925920737">
    <w:abstractNumId w:val="9"/>
  </w:num>
  <w:num w:numId="22" w16cid:durableId="1685937073">
    <w:abstractNumId w:val="28"/>
  </w:num>
  <w:num w:numId="23" w16cid:durableId="1893810682">
    <w:abstractNumId w:val="25"/>
  </w:num>
  <w:num w:numId="24" w16cid:durableId="101188303">
    <w:abstractNumId w:val="27"/>
  </w:num>
  <w:num w:numId="25" w16cid:durableId="794835296">
    <w:abstractNumId w:val="31"/>
  </w:num>
  <w:num w:numId="26" w16cid:durableId="991250690">
    <w:abstractNumId w:val="4"/>
  </w:num>
  <w:num w:numId="27" w16cid:durableId="712073588">
    <w:abstractNumId w:val="3"/>
  </w:num>
  <w:num w:numId="28" w16cid:durableId="1977758365">
    <w:abstractNumId w:val="35"/>
  </w:num>
  <w:num w:numId="29" w16cid:durableId="1368867770">
    <w:abstractNumId w:val="6"/>
  </w:num>
  <w:num w:numId="30" w16cid:durableId="7772633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6806105">
    <w:abstractNumId w:val="14"/>
  </w:num>
  <w:num w:numId="32" w16cid:durableId="1567060049">
    <w:abstractNumId w:val="36"/>
  </w:num>
  <w:num w:numId="33" w16cid:durableId="1149593954">
    <w:abstractNumId w:val="8"/>
  </w:num>
  <w:num w:numId="34" w16cid:durableId="1833569084">
    <w:abstractNumId w:val="12"/>
  </w:num>
  <w:num w:numId="35" w16cid:durableId="1016728878">
    <w:abstractNumId w:val="24"/>
  </w:num>
  <w:num w:numId="36" w16cid:durableId="1292975219">
    <w:abstractNumId w:val="40"/>
  </w:num>
  <w:num w:numId="37" w16cid:durableId="1341810117">
    <w:abstractNumId w:val="30"/>
  </w:num>
  <w:num w:numId="38" w16cid:durableId="388264411">
    <w:abstractNumId w:val="1"/>
  </w:num>
  <w:num w:numId="39" w16cid:durableId="2103721816">
    <w:abstractNumId w:val="19"/>
    <w:lvlOverride w:ilvl="0">
      <w:startOverride w:val="1"/>
    </w:lvlOverride>
    <w:lvlOverride w:ilvl="1"/>
    <w:lvlOverride w:ilvl="2"/>
    <w:lvlOverride w:ilvl="3"/>
    <w:lvlOverride w:ilvl="4"/>
    <w:lvlOverride w:ilvl="5"/>
    <w:lvlOverride w:ilvl="6"/>
    <w:lvlOverride w:ilvl="7"/>
    <w:lvlOverride w:ilvl="8"/>
  </w:num>
  <w:num w:numId="40" w16cid:durableId="1602490517">
    <w:abstractNumId w:val="1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56662430">
    <w:abstractNumId w:val="16"/>
    <w:lvlOverride w:ilvl="1">
      <w:lvl w:ilvl="1">
        <w:start w:val="1"/>
        <w:numFmt w:val="decimal"/>
        <w:lvlText w:val="%1.%2."/>
        <w:lvlJc w:val="left"/>
        <w:pPr>
          <w:ind w:left="716" w:hanging="432"/>
        </w:pPr>
      </w:lvl>
    </w:lvlOverride>
  </w:num>
  <w:num w:numId="42" w16cid:durableId="1535388119">
    <w:abstractNumId w:val="17"/>
  </w:num>
  <w:num w:numId="43" w16cid:durableId="1066956995">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034AC"/>
    <w:rsid w:val="00012991"/>
    <w:rsid w:val="00013126"/>
    <w:rsid w:val="00015132"/>
    <w:rsid w:val="00015C5B"/>
    <w:rsid w:val="000167DF"/>
    <w:rsid w:val="000168B6"/>
    <w:rsid w:val="00017950"/>
    <w:rsid w:val="000201A5"/>
    <w:rsid w:val="000254CD"/>
    <w:rsid w:val="00030D12"/>
    <w:rsid w:val="00031D61"/>
    <w:rsid w:val="00033D7C"/>
    <w:rsid w:val="0003734A"/>
    <w:rsid w:val="000443AA"/>
    <w:rsid w:val="000459AC"/>
    <w:rsid w:val="00046CD4"/>
    <w:rsid w:val="0005144E"/>
    <w:rsid w:val="000514C4"/>
    <w:rsid w:val="00051BDB"/>
    <w:rsid w:val="00051DD5"/>
    <w:rsid w:val="00053740"/>
    <w:rsid w:val="00057EC9"/>
    <w:rsid w:val="00061A4A"/>
    <w:rsid w:val="00065ADE"/>
    <w:rsid w:val="00067A6F"/>
    <w:rsid w:val="00071323"/>
    <w:rsid w:val="00071F0B"/>
    <w:rsid w:val="00072689"/>
    <w:rsid w:val="00072C98"/>
    <w:rsid w:val="000741DE"/>
    <w:rsid w:val="00074B62"/>
    <w:rsid w:val="000752E4"/>
    <w:rsid w:val="0007538A"/>
    <w:rsid w:val="00075704"/>
    <w:rsid w:val="0008306A"/>
    <w:rsid w:val="0008348D"/>
    <w:rsid w:val="00087887"/>
    <w:rsid w:val="00087C72"/>
    <w:rsid w:val="00093D5A"/>
    <w:rsid w:val="00096271"/>
    <w:rsid w:val="000A1395"/>
    <w:rsid w:val="000A20AF"/>
    <w:rsid w:val="000A242D"/>
    <w:rsid w:val="000A3AB5"/>
    <w:rsid w:val="000A4E38"/>
    <w:rsid w:val="000A7FA4"/>
    <w:rsid w:val="000B1627"/>
    <w:rsid w:val="000B74D2"/>
    <w:rsid w:val="000C171C"/>
    <w:rsid w:val="000C26A4"/>
    <w:rsid w:val="000C2ACC"/>
    <w:rsid w:val="000D0729"/>
    <w:rsid w:val="000D3160"/>
    <w:rsid w:val="000D326C"/>
    <w:rsid w:val="000D4D40"/>
    <w:rsid w:val="000E041D"/>
    <w:rsid w:val="000E0558"/>
    <w:rsid w:val="000E4E82"/>
    <w:rsid w:val="000E67C8"/>
    <w:rsid w:val="000E7BEB"/>
    <w:rsid w:val="000F0709"/>
    <w:rsid w:val="000F1B4F"/>
    <w:rsid w:val="00101130"/>
    <w:rsid w:val="00107181"/>
    <w:rsid w:val="0011270E"/>
    <w:rsid w:val="00121595"/>
    <w:rsid w:val="001226BD"/>
    <w:rsid w:val="00122BDD"/>
    <w:rsid w:val="001252FB"/>
    <w:rsid w:val="00125C05"/>
    <w:rsid w:val="001273FC"/>
    <w:rsid w:val="001302A7"/>
    <w:rsid w:val="00131C73"/>
    <w:rsid w:val="001338D7"/>
    <w:rsid w:val="00133AB7"/>
    <w:rsid w:val="00140CB0"/>
    <w:rsid w:val="00143413"/>
    <w:rsid w:val="0014526D"/>
    <w:rsid w:val="00152B75"/>
    <w:rsid w:val="00154D06"/>
    <w:rsid w:val="00154E7C"/>
    <w:rsid w:val="0015536E"/>
    <w:rsid w:val="0015740D"/>
    <w:rsid w:val="00167870"/>
    <w:rsid w:val="001729F5"/>
    <w:rsid w:val="00180956"/>
    <w:rsid w:val="00183AC1"/>
    <w:rsid w:val="0018430E"/>
    <w:rsid w:val="001853F8"/>
    <w:rsid w:val="00192D1B"/>
    <w:rsid w:val="00193CA8"/>
    <w:rsid w:val="001949F8"/>
    <w:rsid w:val="001959F1"/>
    <w:rsid w:val="001A1E35"/>
    <w:rsid w:val="001A658E"/>
    <w:rsid w:val="001B0FDE"/>
    <w:rsid w:val="001B19D1"/>
    <w:rsid w:val="001B4A3C"/>
    <w:rsid w:val="001B7CF0"/>
    <w:rsid w:val="001C23E6"/>
    <w:rsid w:val="001C2C11"/>
    <w:rsid w:val="001C442C"/>
    <w:rsid w:val="001C5544"/>
    <w:rsid w:val="001D0306"/>
    <w:rsid w:val="001D0C11"/>
    <w:rsid w:val="001D13C7"/>
    <w:rsid w:val="001E01B3"/>
    <w:rsid w:val="001E0A89"/>
    <w:rsid w:val="001E13AB"/>
    <w:rsid w:val="001E79E7"/>
    <w:rsid w:val="001E7E67"/>
    <w:rsid w:val="001F02AF"/>
    <w:rsid w:val="001F0A6D"/>
    <w:rsid w:val="001F1187"/>
    <w:rsid w:val="001F581B"/>
    <w:rsid w:val="00204EDC"/>
    <w:rsid w:val="00206C81"/>
    <w:rsid w:val="00207D51"/>
    <w:rsid w:val="00212846"/>
    <w:rsid w:val="00217BC9"/>
    <w:rsid w:val="002228B7"/>
    <w:rsid w:val="00223448"/>
    <w:rsid w:val="00223CB0"/>
    <w:rsid w:val="00224B78"/>
    <w:rsid w:val="002277CF"/>
    <w:rsid w:val="00232FEB"/>
    <w:rsid w:val="00233DAE"/>
    <w:rsid w:val="0023679A"/>
    <w:rsid w:val="002370A9"/>
    <w:rsid w:val="00237A56"/>
    <w:rsid w:val="00243A40"/>
    <w:rsid w:val="00246E31"/>
    <w:rsid w:val="002511F7"/>
    <w:rsid w:val="00253A5E"/>
    <w:rsid w:val="00256A64"/>
    <w:rsid w:val="00265680"/>
    <w:rsid w:val="00270DAF"/>
    <w:rsid w:val="00275CBE"/>
    <w:rsid w:val="002827C1"/>
    <w:rsid w:val="0028657D"/>
    <w:rsid w:val="00286849"/>
    <w:rsid w:val="00290903"/>
    <w:rsid w:val="00291EC1"/>
    <w:rsid w:val="00294272"/>
    <w:rsid w:val="0029643A"/>
    <w:rsid w:val="00296EAF"/>
    <w:rsid w:val="00296F25"/>
    <w:rsid w:val="002A0B9F"/>
    <w:rsid w:val="002A189A"/>
    <w:rsid w:val="002A33E2"/>
    <w:rsid w:val="002A3411"/>
    <w:rsid w:val="002B1599"/>
    <w:rsid w:val="002B15A6"/>
    <w:rsid w:val="002B3378"/>
    <w:rsid w:val="002B3428"/>
    <w:rsid w:val="002B380D"/>
    <w:rsid w:val="002B70E2"/>
    <w:rsid w:val="002B7C03"/>
    <w:rsid w:val="002C0451"/>
    <w:rsid w:val="002C09FA"/>
    <w:rsid w:val="002C1996"/>
    <w:rsid w:val="002C2F3F"/>
    <w:rsid w:val="002C3B7F"/>
    <w:rsid w:val="002D1AFB"/>
    <w:rsid w:val="002E015B"/>
    <w:rsid w:val="002E7E7D"/>
    <w:rsid w:val="002F21E7"/>
    <w:rsid w:val="002F3783"/>
    <w:rsid w:val="002F3CA1"/>
    <w:rsid w:val="002F3E39"/>
    <w:rsid w:val="002F4E44"/>
    <w:rsid w:val="002F545C"/>
    <w:rsid w:val="002F6FCC"/>
    <w:rsid w:val="002F75ED"/>
    <w:rsid w:val="003036F4"/>
    <w:rsid w:val="00304F1B"/>
    <w:rsid w:val="003107B9"/>
    <w:rsid w:val="00310CC2"/>
    <w:rsid w:val="0031247C"/>
    <w:rsid w:val="00312833"/>
    <w:rsid w:val="003129F0"/>
    <w:rsid w:val="0032206E"/>
    <w:rsid w:val="00322B1A"/>
    <w:rsid w:val="00323592"/>
    <w:rsid w:val="003244BA"/>
    <w:rsid w:val="00326732"/>
    <w:rsid w:val="00326A52"/>
    <w:rsid w:val="003271A3"/>
    <w:rsid w:val="0032747C"/>
    <w:rsid w:val="00331E5A"/>
    <w:rsid w:val="003335E1"/>
    <w:rsid w:val="00333A57"/>
    <w:rsid w:val="00333FE2"/>
    <w:rsid w:val="00336750"/>
    <w:rsid w:val="003372B7"/>
    <w:rsid w:val="00340468"/>
    <w:rsid w:val="0034234F"/>
    <w:rsid w:val="00342564"/>
    <w:rsid w:val="00347642"/>
    <w:rsid w:val="003519BE"/>
    <w:rsid w:val="003520A9"/>
    <w:rsid w:val="00353225"/>
    <w:rsid w:val="003539F5"/>
    <w:rsid w:val="00353F6C"/>
    <w:rsid w:val="003567CA"/>
    <w:rsid w:val="00356B45"/>
    <w:rsid w:val="00365FFA"/>
    <w:rsid w:val="003678CF"/>
    <w:rsid w:val="00372150"/>
    <w:rsid w:val="00374ABE"/>
    <w:rsid w:val="00377EA4"/>
    <w:rsid w:val="0038258A"/>
    <w:rsid w:val="00384CF1"/>
    <w:rsid w:val="00386CB4"/>
    <w:rsid w:val="0038781C"/>
    <w:rsid w:val="0039245F"/>
    <w:rsid w:val="003954DB"/>
    <w:rsid w:val="00396DA7"/>
    <w:rsid w:val="00396E3B"/>
    <w:rsid w:val="003A40D7"/>
    <w:rsid w:val="003A73A5"/>
    <w:rsid w:val="003B1BC3"/>
    <w:rsid w:val="003B1DB6"/>
    <w:rsid w:val="003B26A7"/>
    <w:rsid w:val="003B629D"/>
    <w:rsid w:val="003B6F7A"/>
    <w:rsid w:val="003B7B9D"/>
    <w:rsid w:val="003D135A"/>
    <w:rsid w:val="003D377A"/>
    <w:rsid w:val="003E7B0B"/>
    <w:rsid w:val="003E7F79"/>
    <w:rsid w:val="003F18BE"/>
    <w:rsid w:val="003F1A79"/>
    <w:rsid w:val="003F7EF4"/>
    <w:rsid w:val="004013DE"/>
    <w:rsid w:val="00410515"/>
    <w:rsid w:val="004117A8"/>
    <w:rsid w:val="0041394D"/>
    <w:rsid w:val="004140BC"/>
    <w:rsid w:val="00416BF5"/>
    <w:rsid w:val="004177BF"/>
    <w:rsid w:val="0042325E"/>
    <w:rsid w:val="004262A1"/>
    <w:rsid w:val="00426F5F"/>
    <w:rsid w:val="004273AE"/>
    <w:rsid w:val="00432538"/>
    <w:rsid w:val="0043779B"/>
    <w:rsid w:val="00440C04"/>
    <w:rsid w:val="004418A7"/>
    <w:rsid w:val="00442F3A"/>
    <w:rsid w:val="0044487C"/>
    <w:rsid w:val="0044739A"/>
    <w:rsid w:val="00447D9D"/>
    <w:rsid w:val="00450070"/>
    <w:rsid w:val="00455EA6"/>
    <w:rsid w:val="0046246E"/>
    <w:rsid w:val="0046356C"/>
    <w:rsid w:val="0046437F"/>
    <w:rsid w:val="00476D35"/>
    <w:rsid w:val="00477422"/>
    <w:rsid w:val="004900C1"/>
    <w:rsid w:val="0049198F"/>
    <w:rsid w:val="004967B5"/>
    <w:rsid w:val="00497929"/>
    <w:rsid w:val="004A08B0"/>
    <w:rsid w:val="004A6783"/>
    <w:rsid w:val="004B0958"/>
    <w:rsid w:val="004B09E8"/>
    <w:rsid w:val="004B4FD2"/>
    <w:rsid w:val="004B55D5"/>
    <w:rsid w:val="004C2953"/>
    <w:rsid w:val="004C5214"/>
    <w:rsid w:val="004C6232"/>
    <w:rsid w:val="004C64AA"/>
    <w:rsid w:val="004C7B6B"/>
    <w:rsid w:val="004D0D82"/>
    <w:rsid w:val="004D10B1"/>
    <w:rsid w:val="004D1933"/>
    <w:rsid w:val="004D2360"/>
    <w:rsid w:val="004D2C04"/>
    <w:rsid w:val="004D4457"/>
    <w:rsid w:val="004D5974"/>
    <w:rsid w:val="004D6582"/>
    <w:rsid w:val="004E1B96"/>
    <w:rsid w:val="004E4E12"/>
    <w:rsid w:val="004E6A20"/>
    <w:rsid w:val="004E7733"/>
    <w:rsid w:val="004F0D83"/>
    <w:rsid w:val="004F2185"/>
    <w:rsid w:val="004F3840"/>
    <w:rsid w:val="004F60DE"/>
    <w:rsid w:val="004F67C1"/>
    <w:rsid w:val="005027EF"/>
    <w:rsid w:val="005075EA"/>
    <w:rsid w:val="005118C5"/>
    <w:rsid w:val="005165E3"/>
    <w:rsid w:val="00516C78"/>
    <w:rsid w:val="005176C0"/>
    <w:rsid w:val="00517F94"/>
    <w:rsid w:val="00520DB7"/>
    <w:rsid w:val="00522D02"/>
    <w:rsid w:val="00524D30"/>
    <w:rsid w:val="00531323"/>
    <w:rsid w:val="00534DF0"/>
    <w:rsid w:val="00542ACD"/>
    <w:rsid w:val="00542D9D"/>
    <w:rsid w:val="005439CB"/>
    <w:rsid w:val="00544543"/>
    <w:rsid w:val="00554051"/>
    <w:rsid w:val="005541F0"/>
    <w:rsid w:val="005552E5"/>
    <w:rsid w:val="00556F0C"/>
    <w:rsid w:val="0055701F"/>
    <w:rsid w:val="005570D5"/>
    <w:rsid w:val="005610E5"/>
    <w:rsid w:val="00561333"/>
    <w:rsid w:val="005749DD"/>
    <w:rsid w:val="00575771"/>
    <w:rsid w:val="00580A64"/>
    <w:rsid w:val="00581FF6"/>
    <w:rsid w:val="005861FD"/>
    <w:rsid w:val="00592E95"/>
    <w:rsid w:val="00597B77"/>
    <w:rsid w:val="005A3B4C"/>
    <w:rsid w:val="005A3D41"/>
    <w:rsid w:val="005A408D"/>
    <w:rsid w:val="005A54A7"/>
    <w:rsid w:val="005A6EEE"/>
    <w:rsid w:val="005A76EE"/>
    <w:rsid w:val="005B0E78"/>
    <w:rsid w:val="005C4756"/>
    <w:rsid w:val="005C6CD1"/>
    <w:rsid w:val="005D0957"/>
    <w:rsid w:val="005D2775"/>
    <w:rsid w:val="005D426E"/>
    <w:rsid w:val="005D563A"/>
    <w:rsid w:val="005D72E2"/>
    <w:rsid w:val="005D7ECE"/>
    <w:rsid w:val="005E1285"/>
    <w:rsid w:val="005E2F05"/>
    <w:rsid w:val="005E4BC7"/>
    <w:rsid w:val="005F1A2D"/>
    <w:rsid w:val="005F2436"/>
    <w:rsid w:val="005F5BAA"/>
    <w:rsid w:val="006017EA"/>
    <w:rsid w:val="006034CB"/>
    <w:rsid w:val="00610789"/>
    <w:rsid w:val="00611908"/>
    <w:rsid w:val="00611A22"/>
    <w:rsid w:val="00614413"/>
    <w:rsid w:val="00614956"/>
    <w:rsid w:val="00616160"/>
    <w:rsid w:val="00626F39"/>
    <w:rsid w:val="00635D30"/>
    <w:rsid w:val="006379BC"/>
    <w:rsid w:val="00640D02"/>
    <w:rsid w:val="00641156"/>
    <w:rsid w:val="006454F0"/>
    <w:rsid w:val="00650E7F"/>
    <w:rsid w:val="00651498"/>
    <w:rsid w:val="00662FF1"/>
    <w:rsid w:val="00665834"/>
    <w:rsid w:val="006746D4"/>
    <w:rsid w:val="0067740A"/>
    <w:rsid w:val="006810DC"/>
    <w:rsid w:val="00681683"/>
    <w:rsid w:val="0068205D"/>
    <w:rsid w:val="006822E6"/>
    <w:rsid w:val="00684873"/>
    <w:rsid w:val="00685175"/>
    <w:rsid w:val="00686E19"/>
    <w:rsid w:val="00690553"/>
    <w:rsid w:val="00693951"/>
    <w:rsid w:val="006943C2"/>
    <w:rsid w:val="0069613B"/>
    <w:rsid w:val="00696E13"/>
    <w:rsid w:val="006A2A54"/>
    <w:rsid w:val="006B012D"/>
    <w:rsid w:val="006B10C2"/>
    <w:rsid w:val="006B166A"/>
    <w:rsid w:val="006B4280"/>
    <w:rsid w:val="006B6007"/>
    <w:rsid w:val="006B6BB6"/>
    <w:rsid w:val="006B735C"/>
    <w:rsid w:val="006C2199"/>
    <w:rsid w:val="006C3894"/>
    <w:rsid w:val="006C64EF"/>
    <w:rsid w:val="006D301B"/>
    <w:rsid w:val="006D5985"/>
    <w:rsid w:val="006D6C32"/>
    <w:rsid w:val="006E152E"/>
    <w:rsid w:val="006E2CB5"/>
    <w:rsid w:val="006E2F86"/>
    <w:rsid w:val="006E343C"/>
    <w:rsid w:val="006F0CBC"/>
    <w:rsid w:val="006F1C70"/>
    <w:rsid w:val="00710B8C"/>
    <w:rsid w:val="00710F35"/>
    <w:rsid w:val="00715D66"/>
    <w:rsid w:val="00716721"/>
    <w:rsid w:val="00720F5C"/>
    <w:rsid w:val="007228F3"/>
    <w:rsid w:val="00722E83"/>
    <w:rsid w:val="00730120"/>
    <w:rsid w:val="00730D1E"/>
    <w:rsid w:val="0073151C"/>
    <w:rsid w:val="00742910"/>
    <w:rsid w:val="0074798E"/>
    <w:rsid w:val="007513D7"/>
    <w:rsid w:val="0075320E"/>
    <w:rsid w:val="007617F3"/>
    <w:rsid w:val="00766878"/>
    <w:rsid w:val="00767EFA"/>
    <w:rsid w:val="007707D3"/>
    <w:rsid w:val="00771568"/>
    <w:rsid w:val="00773064"/>
    <w:rsid w:val="00775C56"/>
    <w:rsid w:val="007771F7"/>
    <w:rsid w:val="00782ABC"/>
    <w:rsid w:val="00783FC0"/>
    <w:rsid w:val="0078597C"/>
    <w:rsid w:val="00787790"/>
    <w:rsid w:val="00787C3B"/>
    <w:rsid w:val="007A1686"/>
    <w:rsid w:val="007A2706"/>
    <w:rsid w:val="007A3A7B"/>
    <w:rsid w:val="007A49AA"/>
    <w:rsid w:val="007A5C47"/>
    <w:rsid w:val="007A61A8"/>
    <w:rsid w:val="007A6B16"/>
    <w:rsid w:val="007B3C2D"/>
    <w:rsid w:val="007B5BBF"/>
    <w:rsid w:val="007B61A6"/>
    <w:rsid w:val="007C21CE"/>
    <w:rsid w:val="007C39C2"/>
    <w:rsid w:val="007C47F5"/>
    <w:rsid w:val="007E5920"/>
    <w:rsid w:val="007E5D31"/>
    <w:rsid w:val="007E61C2"/>
    <w:rsid w:val="007E78AE"/>
    <w:rsid w:val="007F4115"/>
    <w:rsid w:val="007F47E2"/>
    <w:rsid w:val="007F4955"/>
    <w:rsid w:val="007F4DA2"/>
    <w:rsid w:val="008035ED"/>
    <w:rsid w:val="0080483A"/>
    <w:rsid w:val="00804AD1"/>
    <w:rsid w:val="0081482B"/>
    <w:rsid w:val="00817EC5"/>
    <w:rsid w:val="008211EC"/>
    <w:rsid w:val="00836395"/>
    <w:rsid w:val="00841DAD"/>
    <w:rsid w:val="00842CFA"/>
    <w:rsid w:val="00842D17"/>
    <w:rsid w:val="00843680"/>
    <w:rsid w:val="00851223"/>
    <w:rsid w:val="00852C10"/>
    <w:rsid w:val="008538A7"/>
    <w:rsid w:val="00854FA1"/>
    <w:rsid w:val="00856A6E"/>
    <w:rsid w:val="00860267"/>
    <w:rsid w:val="00862F57"/>
    <w:rsid w:val="00865648"/>
    <w:rsid w:val="00881B55"/>
    <w:rsid w:val="008820C1"/>
    <w:rsid w:val="0088467B"/>
    <w:rsid w:val="00885EDA"/>
    <w:rsid w:val="0088726E"/>
    <w:rsid w:val="00891109"/>
    <w:rsid w:val="00894509"/>
    <w:rsid w:val="00895A59"/>
    <w:rsid w:val="00897903"/>
    <w:rsid w:val="008A025D"/>
    <w:rsid w:val="008A0F33"/>
    <w:rsid w:val="008A23CD"/>
    <w:rsid w:val="008A3B8F"/>
    <w:rsid w:val="008A43C3"/>
    <w:rsid w:val="008B0335"/>
    <w:rsid w:val="008B3EBF"/>
    <w:rsid w:val="008B647D"/>
    <w:rsid w:val="008B7E06"/>
    <w:rsid w:val="008C3F69"/>
    <w:rsid w:val="008C492D"/>
    <w:rsid w:val="008C78CD"/>
    <w:rsid w:val="008D298B"/>
    <w:rsid w:val="008D4607"/>
    <w:rsid w:val="008D6107"/>
    <w:rsid w:val="008F0AD6"/>
    <w:rsid w:val="008F2E6E"/>
    <w:rsid w:val="009028BF"/>
    <w:rsid w:val="00904FA7"/>
    <w:rsid w:val="00906028"/>
    <w:rsid w:val="00907124"/>
    <w:rsid w:val="00910799"/>
    <w:rsid w:val="009117E3"/>
    <w:rsid w:val="00911A4E"/>
    <w:rsid w:val="00912C03"/>
    <w:rsid w:val="00915CE2"/>
    <w:rsid w:val="009214C2"/>
    <w:rsid w:val="00922294"/>
    <w:rsid w:val="009226B5"/>
    <w:rsid w:val="009239D9"/>
    <w:rsid w:val="00925C30"/>
    <w:rsid w:val="0093257E"/>
    <w:rsid w:val="00934241"/>
    <w:rsid w:val="00934FF3"/>
    <w:rsid w:val="00935BAD"/>
    <w:rsid w:val="00944125"/>
    <w:rsid w:val="00944FB8"/>
    <w:rsid w:val="00952395"/>
    <w:rsid w:val="00956E25"/>
    <w:rsid w:val="00961294"/>
    <w:rsid w:val="00962C22"/>
    <w:rsid w:val="00965803"/>
    <w:rsid w:val="009708DB"/>
    <w:rsid w:val="00973A16"/>
    <w:rsid w:val="00975534"/>
    <w:rsid w:val="009779C2"/>
    <w:rsid w:val="009813A3"/>
    <w:rsid w:val="00982AA2"/>
    <w:rsid w:val="00984C97"/>
    <w:rsid w:val="0098533C"/>
    <w:rsid w:val="009A04C4"/>
    <w:rsid w:val="009A0E70"/>
    <w:rsid w:val="009A1BB3"/>
    <w:rsid w:val="009A3A95"/>
    <w:rsid w:val="009A3BE7"/>
    <w:rsid w:val="009A63D2"/>
    <w:rsid w:val="009A6767"/>
    <w:rsid w:val="009B17FB"/>
    <w:rsid w:val="009B2C8E"/>
    <w:rsid w:val="009B3B45"/>
    <w:rsid w:val="009D1234"/>
    <w:rsid w:val="009D4A89"/>
    <w:rsid w:val="009D730C"/>
    <w:rsid w:val="009F14EE"/>
    <w:rsid w:val="009F603A"/>
    <w:rsid w:val="00A01D82"/>
    <w:rsid w:val="00A05283"/>
    <w:rsid w:val="00A0557A"/>
    <w:rsid w:val="00A06736"/>
    <w:rsid w:val="00A10441"/>
    <w:rsid w:val="00A10A44"/>
    <w:rsid w:val="00A13921"/>
    <w:rsid w:val="00A160A6"/>
    <w:rsid w:val="00A233A9"/>
    <w:rsid w:val="00A24CFF"/>
    <w:rsid w:val="00A25D41"/>
    <w:rsid w:val="00A333DC"/>
    <w:rsid w:val="00A425E1"/>
    <w:rsid w:val="00A431EF"/>
    <w:rsid w:val="00A45B3B"/>
    <w:rsid w:val="00A46810"/>
    <w:rsid w:val="00A52618"/>
    <w:rsid w:val="00A52D60"/>
    <w:rsid w:val="00A55746"/>
    <w:rsid w:val="00A623EE"/>
    <w:rsid w:val="00A641ED"/>
    <w:rsid w:val="00A64256"/>
    <w:rsid w:val="00A75C05"/>
    <w:rsid w:val="00A76FD7"/>
    <w:rsid w:val="00A80BFF"/>
    <w:rsid w:val="00A86670"/>
    <w:rsid w:val="00A86DB5"/>
    <w:rsid w:val="00A92C10"/>
    <w:rsid w:val="00A930AA"/>
    <w:rsid w:val="00A977BD"/>
    <w:rsid w:val="00AA450C"/>
    <w:rsid w:val="00AA7224"/>
    <w:rsid w:val="00AB057C"/>
    <w:rsid w:val="00AB48F6"/>
    <w:rsid w:val="00AB5B52"/>
    <w:rsid w:val="00AB651B"/>
    <w:rsid w:val="00AC107A"/>
    <w:rsid w:val="00AC142C"/>
    <w:rsid w:val="00AC2ABE"/>
    <w:rsid w:val="00AC31E5"/>
    <w:rsid w:val="00AC5768"/>
    <w:rsid w:val="00AC6949"/>
    <w:rsid w:val="00AC6D28"/>
    <w:rsid w:val="00AC7A03"/>
    <w:rsid w:val="00AD00DD"/>
    <w:rsid w:val="00AD066E"/>
    <w:rsid w:val="00AD0AF1"/>
    <w:rsid w:val="00AD3612"/>
    <w:rsid w:val="00AD5740"/>
    <w:rsid w:val="00AD5F30"/>
    <w:rsid w:val="00AD6158"/>
    <w:rsid w:val="00AE15CD"/>
    <w:rsid w:val="00AE6342"/>
    <w:rsid w:val="00AF1A33"/>
    <w:rsid w:val="00AF3CD8"/>
    <w:rsid w:val="00AF49E6"/>
    <w:rsid w:val="00AF64FA"/>
    <w:rsid w:val="00AF7260"/>
    <w:rsid w:val="00B064BC"/>
    <w:rsid w:val="00B06739"/>
    <w:rsid w:val="00B06EDE"/>
    <w:rsid w:val="00B07013"/>
    <w:rsid w:val="00B16F9B"/>
    <w:rsid w:val="00B179D9"/>
    <w:rsid w:val="00B2173F"/>
    <w:rsid w:val="00B2483C"/>
    <w:rsid w:val="00B259AA"/>
    <w:rsid w:val="00B3274B"/>
    <w:rsid w:val="00B336D5"/>
    <w:rsid w:val="00B342CA"/>
    <w:rsid w:val="00B35B5C"/>
    <w:rsid w:val="00B37406"/>
    <w:rsid w:val="00B41C40"/>
    <w:rsid w:val="00B43E6C"/>
    <w:rsid w:val="00B45F40"/>
    <w:rsid w:val="00B521D9"/>
    <w:rsid w:val="00B53BF6"/>
    <w:rsid w:val="00B54759"/>
    <w:rsid w:val="00B60077"/>
    <w:rsid w:val="00B61824"/>
    <w:rsid w:val="00B64A21"/>
    <w:rsid w:val="00B660B3"/>
    <w:rsid w:val="00B66FDA"/>
    <w:rsid w:val="00B67681"/>
    <w:rsid w:val="00B67B80"/>
    <w:rsid w:val="00B703A3"/>
    <w:rsid w:val="00B73C1C"/>
    <w:rsid w:val="00B76051"/>
    <w:rsid w:val="00B77433"/>
    <w:rsid w:val="00B83923"/>
    <w:rsid w:val="00B854B2"/>
    <w:rsid w:val="00B85573"/>
    <w:rsid w:val="00B87B42"/>
    <w:rsid w:val="00BA1D2F"/>
    <w:rsid w:val="00BA64E2"/>
    <w:rsid w:val="00BA6C73"/>
    <w:rsid w:val="00BB748A"/>
    <w:rsid w:val="00BC2F30"/>
    <w:rsid w:val="00BC4890"/>
    <w:rsid w:val="00BC5FED"/>
    <w:rsid w:val="00BD160A"/>
    <w:rsid w:val="00BD49B6"/>
    <w:rsid w:val="00BD5E66"/>
    <w:rsid w:val="00BD7ACE"/>
    <w:rsid w:val="00BE01BC"/>
    <w:rsid w:val="00BE43EE"/>
    <w:rsid w:val="00BE4403"/>
    <w:rsid w:val="00BE47C5"/>
    <w:rsid w:val="00BE485A"/>
    <w:rsid w:val="00BE62BB"/>
    <w:rsid w:val="00BE6C63"/>
    <w:rsid w:val="00BF1EA2"/>
    <w:rsid w:val="00BF27C3"/>
    <w:rsid w:val="00BF2914"/>
    <w:rsid w:val="00BF3D19"/>
    <w:rsid w:val="00C00AF8"/>
    <w:rsid w:val="00C01A28"/>
    <w:rsid w:val="00C01EEC"/>
    <w:rsid w:val="00C02738"/>
    <w:rsid w:val="00C034FF"/>
    <w:rsid w:val="00C04422"/>
    <w:rsid w:val="00C06BAF"/>
    <w:rsid w:val="00C1176C"/>
    <w:rsid w:val="00C16520"/>
    <w:rsid w:val="00C23ECB"/>
    <w:rsid w:val="00C242AF"/>
    <w:rsid w:val="00C31011"/>
    <w:rsid w:val="00C31202"/>
    <w:rsid w:val="00C32CDE"/>
    <w:rsid w:val="00C35F50"/>
    <w:rsid w:val="00C37245"/>
    <w:rsid w:val="00C46DAE"/>
    <w:rsid w:val="00C51134"/>
    <w:rsid w:val="00C511AB"/>
    <w:rsid w:val="00C541F0"/>
    <w:rsid w:val="00C5513D"/>
    <w:rsid w:val="00C57E70"/>
    <w:rsid w:val="00C627F4"/>
    <w:rsid w:val="00C65ABF"/>
    <w:rsid w:val="00C744CF"/>
    <w:rsid w:val="00C74E00"/>
    <w:rsid w:val="00C80070"/>
    <w:rsid w:val="00C80706"/>
    <w:rsid w:val="00C815FB"/>
    <w:rsid w:val="00C86254"/>
    <w:rsid w:val="00C86767"/>
    <w:rsid w:val="00C906C1"/>
    <w:rsid w:val="00C95A5C"/>
    <w:rsid w:val="00CA3CA5"/>
    <w:rsid w:val="00CA4C7D"/>
    <w:rsid w:val="00CA6ABC"/>
    <w:rsid w:val="00CB4EEB"/>
    <w:rsid w:val="00CB7616"/>
    <w:rsid w:val="00CC5312"/>
    <w:rsid w:val="00CC635C"/>
    <w:rsid w:val="00CD0F4A"/>
    <w:rsid w:val="00CD31A9"/>
    <w:rsid w:val="00CE184A"/>
    <w:rsid w:val="00CE702F"/>
    <w:rsid w:val="00CE73A4"/>
    <w:rsid w:val="00CE7472"/>
    <w:rsid w:val="00CF45FF"/>
    <w:rsid w:val="00CF63B0"/>
    <w:rsid w:val="00D02949"/>
    <w:rsid w:val="00D02D8C"/>
    <w:rsid w:val="00D04309"/>
    <w:rsid w:val="00D07042"/>
    <w:rsid w:val="00D10B86"/>
    <w:rsid w:val="00D15086"/>
    <w:rsid w:val="00D17ADD"/>
    <w:rsid w:val="00D21270"/>
    <w:rsid w:val="00D2587A"/>
    <w:rsid w:val="00D265E6"/>
    <w:rsid w:val="00D27F5A"/>
    <w:rsid w:val="00D30998"/>
    <w:rsid w:val="00D32DD2"/>
    <w:rsid w:val="00D34043"/>
    <w:rsid w:val="00D34862"/>
    <w:rsid w:val="00D412DF"/>
    <w:rsid w:val="00D47826"/>
    <w:rsid w:val="00D50867"/>
    <w:rsid w:val="00D50D6A"/>
    <w:rsid w:val="00D573E4"/>
    <w:rsid w:val="00D57F5A"/>
    <w:rsid w:val="00D650B8"/>
    <w:rsid w:val="00D66C54"/>
    <w:rsid w:val="00D70BCC"/>
    <w:rsid w:val="00D74338"/>
    <w:rsid w:val="00D750F1"/>
    <w:rsid w:val="00D756A5"/>
    <w:rsid w:val="00D76CD3"/>
    <w:rsid w:val="00D87FAA"/>
    <w:rsid w:val="00D900AD"/>
    <w:rsid w:val="00D93011"/>
    <w:rsid w:val="00D9751D"/>
    <w:rsid w:val="00DA2911"/>
    <w:rsid w:val="00DB0220"/>
    <w:rsid w:val="00DB295F"/>
    <w:rsid w:val="00DB2FFC"/>
    <w:rsid w:val="00DB561C"/>
    <w:rsid w:val="00DB5731"/>
    <w:rsid w:val="00DB7063"/>
    <w:rsid w:val="00DB718E"/>
    <w:rsid w:val="00DC0B1F"/>
    <w:rsid w:val="00DC41FE"/>
    <w:rsid w:val="00DC5A4F"/>
    <w:rsid w:val="00DC62C3"/>
    <w:rsid w:val="00DD00EC"/>
    <w:rsid w:val="00DD21F4"/>
    <w:rsid w:val="00DD464F"/>
    <w:rsid w:val="00DE1E54"/>
    <w:rsid w:val="00DE3AEE"/>
    <w:rsid w:val="00DE3C7E"/>
    <w:rsid w:val="00DE4FF3"/>
    <w:rsid w:val="00DE6738"/>
    <w:rsid w:val="00DE704B"/>
    <w:rsid w:val="00DF4C0B"/>
    <w:rsid w:val="00DF5FA3"/>
    <w:rsid w:val="00E00F68"/>
    <w:rsid w:val="00E031C4"/>
    <w:rsid w:val="00E062F4"/>
    <w:rsid w:val="00E1038B"/>
    <w:rsid w:val="00E10B97"/>
    <w:rsid w:val="00E12AE9"/>
    <w:rsid w:val="00E12C7B"/>
    <w:rsid w:val="00E132D7"/>
    <w:rsid w:val="00E1499B"/>
    <w:rsid w:val="00E172EE"/>
    <w:rsid w:val="00E17BAF"/>
    <w:rsid w:val="00E21379"/>
    <w:rsid w:val="00E22C04"/>
    <w:rsid w:val="00E23762"/>
    <w:rsid w:val="00E27BE1"/>
    <w:rsid w:val="00E33364"/>
    <w:rsid w:val="00E41963"/>
    <w:rsid w:val="00E45D91"/>
    <w:rsid w:val="00E466F5"/>
    <w:rsid w:val="00E46F1C"/>
    <w:rsid w:val="00E508A9"/>
    <w:rsid w:val="00E51511"/>
    <w:rsid w:val="00E60CDF"/>
    <w:rsid w:val="00E629DB"/>
    <w:rsid w:val="00E63D6F"/>
    <w:rsid w:val="00E67D5A"/>
    <w:rsid w:val="00E705FA"/>
    <w:rsid w:val="00E734E6"/>
    <w:rsid w:val="00E7444C"/>
    <w:rsid w:val="00E7623C"/>
    <w:rsid w:val="00E762D6"/>
    <w:rsid w:val="00E858AD"/>
    <w:rsid w:val="00E8661A"/>
    <w:rsid w:val="00E94ED5"/>
    <w:rsid w:val="00E97CC8"/>
    <w:rsid w:val="00EA2E72"/>
    <w:rsid w:val="00EA38D9"/>
    <w:rsid w:val="00EA54B1"/>
    <w:rsid w:val="00EA78EB"/>
    <w:rsid w:val="00EB1525"/>
    <w:rsid w:val="00EB26E0"/>
    <w:rsid w:val="00EB3A09"/>
    <w:rsid w:val="00EB423E"/>
    <w:rsid w:val="00EC746D"/>
    <w:rsid w:val="00ED25BD"/>
    <w:rsid w:val="00ED46E9"/>
    <w:rsid w:val="00ED7C55"/>
    <w:rsid w:val="00EE2063"/>
    <w:rsid w:val="00EE5362"/>
    <w:rsid w:val="00EE6136"/>
    <w:rsid w:val="00EE69C7"/>
    <w:rsid w:val="00EF3CA2"/>
    <w:rsid w:val="00EF67F6"/>
    <w:rsid w:val="00EF6BDF"/>
    <w:rsid w:val="00F0009F"/>
    <w:rsid w:val="00F0317A"/>
    <w:rsid w:val="00F03583"/>
    <w:rsid w:val="00F04D01"/>
    <w:rsid w:val="00F06756"/>
    <w:rsid w:val="00F14C77"/>
    <w:rsid w:val="00F15B75"/>
    <w:rsid w:val="00F20656"/>
    <w:rsid w:val="00F21E0F"/>
    <w:rsid w:val="00F24BB8"/>
    <w:rsid w:val="00F31595"/>
    <w:rsid w:val="00F376CF"/>
    <w:rsid w:val="00F40C7D"/>
    <w:rsid w:val="00F4292D"/>
    <w:rsid w:val="00F4521D"/>
    <w:rsid w:val="00F50C1A"/>
    <w:rsid w:val="00F524B2"/>
    <w:rsid w:val="00F578D9"/>
    <w:rsid w:val="00F61A17"/>
    <w:rsid w:val="00F61F11"/>
    <w:rsid w:val="00F62707"/>
    <w:rsid w:val="00F63582"/>
    <w:rsid w:val="00F64C41"/>
    <w:rsid w:val="00F714E2"/>
    <w:rsid w:val="00F779FE"/>
    <w:rsid w:val="00F83A87"/>
    <w:rsid w:val="00F852E2"/>
    <w:rsid w:val="00F856F0"/>
    <w:rsid w:val="00F86D36"/>
    <w:rsid w:val="00F9465B"/>
    <w:rsid w:val="00F95888"/>
    <w:rsid w:val="00F95E8D"/>
    <w:rsid w:val="00FA00DA"/>
    <w:rsid w:val="00FA31BD"/>
    <w:rsid w:val="00FA5C31"/>
    <w:rsid w:val="00FA5DE3"/>
    <w:rsid w:val="00FA6A90"/>
    <w:rsid w:val="00FA70D8"/>
    <w:rsid w:val="00FB4B68"/>
    <w:rsid w:val="00FC17AF"/>
    <w:rsid w:val="00FC44B7"/>
    <w:rsid w:val="00FC6A81"/>
    <w:rsid w:val="00FD4B1A"/>
    <w:rsid w:val="00FD4EB9"/>
    <w:rsid w:val="00FD5B2D"/>
    <w:rsid w:val="00FE1191"/>
    <w:rsid w:val="00FE359E"/>
    <w:rsid w:val="00FF27F9"/>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05EE0"/>
  <w15:docId w15:val="{F6259076-0BEC-48CE-827A-BD1C917C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
    <w:qFormat/>
    <w:rsid w:val="004A08B0"/>
    <w:pPr>
      <w:keepNext/>
      <w:numPr>
        <w:numId w:val="36"/>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3"/>
      </w:numPr>
    </w:pPr>
  </w:style>
  <w:style w:type="numbering" w:customStyle="1" w:styleId="Styl4">
    <w:name w:val="Styl4"/>
    <w:uiPriority w:val="99"/>
    <w:rsid w:val="008C3F69"/>
    <w:pPr>
      <w:numPr>
        <w:numId w:val="16"/>
      </w:numPr>
    </w:pPr>
  </w:style>
  <w:style w:type="numbering" w:customStyle="1" w:styleId="Styl5">
    <w:name w:val="Styl5"/>
    <w:uiPriority w:val="99"/>
    <w:rsid w:val="00D87FAA"/>
    <w:pPr>
      <w:numPr>
        <w:numId w:val="17"/>
      </w:numPr>
    </w:pPr>
  </w:style>
  <w:style w:type="numbering" w:customStyle="1" w:styleId="Styl12">
    <w:name w:val="Styl12"/>
    <w:uiPriority w:val="99"/>
    <w:rsid w:val="00D87FAA"/>
    <w:pPr>
      <w:numPr>
        <w:numId w:val="18"/>
      </w:numPr>
    </w:pPr>
  </w:style>
  <w:style w:type="numbering" w:customStyle="1" w:styleId="Styl13">
    <w:name w:val="Styl13"/>
    <w:uiPriority w:val="99"/>
    <w:rsid w:val="00EB26E0"/>
    <w:pPr>
      <w:numPr>
        <w:numId w:val="21"/>
      </w:numPr>
    </w:pPr>
  </w:style>
  <w:style w:type="numbering" w:customStyle="1" w:styleId="Styl14">
    <w:name w:val="Styl14"/>
    <w:uiPriority w:val="99"/>
    <w:rsid w:val="00EB26E0"/>
    <w:pPr>
      <w:numPr>
        <w:numId w:val="22"/>
      </w:numPr>
    </w:pPr>
  </w:style>
  <w:style w:type="numbering" w:customStyle="1" w:styleId="Styl15">
    <w:name w:val="Styl15"/>
    <w:uiPriority w:val="99"/>
    <w:rsid w:val="00EB26E0"/>
    <w:pPr>
      <w:numPr>
        <w:numId w:val="24"/>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6"/>
      </w:numPr>
    </w:pPr>
  </w:style>
  <w:style w:type="paragraph" w:customStyle="1" w:styleId="Level1">
    <w:name w:val="Level 1"/>
    <w:basedOn w:val="Normln"/>
    <w:next w:val="Normln"/>
    <w:rsid w:val="00580A64"/>
    <w:pPr>
      <w:keepNext/>
      <w:numPr>
        <w:numId w:val="28"/>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28"/>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28"/>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28"/>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28"/>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28"/>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28"/>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28"/>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28"/>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1"/>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rsid w:val="004A08B0"/>
    <w:rPr>
      <w:rFonts w:ascii="Cambria" w:eastAsia="Times New Roman" w:hAnsi="Cambria"/>
      <w:b/>
      <w:bCs/>
      <w:sz w:val="28"/>
      <w:szCs w:val="28"/>
      <w:lang w:eastAsia="en-US"/>
    </w:rPr>
  </w:style>
  <w:style w:type="paragraph" w:styleId="Revize">
    <w:name w:val="Revision"/>
    <w:hidden/>
    <w:uiPriority w:val="99"/>
    <w:semiHidden/>
    <w:rsid w:val="00895A59"/>
    <w:rPr>
      <w:sz w:val="22"/>
      <w:szCs w:val="22"/>
      <w:lang w:eastAsia="en-US"/>
    </w:rPr>
  </w:style>
  <w:style w:type="paragraph" w:customStyle="1" w:styleId="odsazen1">
    <w:name w:val="odsazení *.*.1"/>
    <w:basedOn w:val="Odstavecseseznamem"/>
    <w:link w:val="odsazen1Char"/>
    <w:qFormat/>
    <w:rsid w:val="00F64C41"/>
    <w:pPr>
      <w:spacing w:before="60" w:after="60"/>
      <w:ind w:left="1080" w:hanging="720"/>
      <w:contextualSpacing w:val="0"/>
      <w:jc w:val="both"/>
    </w:pPr>
    <w:rPr>
      <w:rFonts w:asciiTheme="minorHAnsi" w:eastAsia="Times New Roman" w:hAnsiTheme="minorHAnsi" w:cstheme="minorHAnsi"/>
      <w:szCs w:val="24"/>
      <w:lang w:eastAsia="cs-CZ"/>
    </w:rPr>
  </w:style>
  <w:style w:type="character" w:customStyle="1" w:styleId="odsazen1Char">
    <w:name w:val="odsazení *.*.1 Char"/>
    <w:basedOn w:val="Standardnpsmoodstavce"/>
    <w:link w:val="odsazen1"/>
    <w:rsid w:val="00F64C41"/>
    <w:rPr>
      <w:rFonts w:asciiTheme="minorHAnsi" w:eastAsia="Times New Roman" w:hAnsiTheme="minorHAnsi" w:cstheme="minorHAnsi"/>
      <w:sz w:val="22"/>
      <w:szCs w:val="24"/>
    </w:rPr>
  </w:style>
  <w:style w:type="paragraph" w:customStyle="1" w:styleId="Zkladntext21">
    <w:name w:val="Základní text 21"/>
    <w:basedOn w:val="Normln"/>
    <w:rsid w:val="00EA54B1"/>
    <w:pPr>
      <w:widowControl w:val="0"/>
      <w:overflowPunct w:val="0"/>
      <w:autoSpaceDE w:val="0"/>
      <w:autoSpaceDN w:val="0"/>
      <w:adjustRightInd w:val="0"/>
      <w:spacing w:after="0" w:line="240" w:lineRule="atLeast"/>
      <w:ind w:left="709" w:hanging="283"/>
      <w:jc w:val="both"/>
    </w:pPr>
    <w:rPr>
      <w:rFonts w:ascii="Times New Roman" w:eastAsia="Times New Roman" w:hAnsi="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74627">
      <w:bodyDiv w:val="1"/>
      <w:marLeft w:val="0"/>
      <w:marRight w:val="0"/>
      <w:marTop w:val="0"/>
      <w:marBottom w:val="0"/>
      <w:divBdr>
        <w:top w:val="none" w:sz="0" w:space="0" w:color="auto"/>
        <w:left w:val="none" w:sz="0" w:space="0" w:color="auto"/>
        <w:bottom w:val="none" w:sz="0" w:space="0" w:color="auto"/>
        <w:right w:val="none" w:sz="0" w:space="0" w:color="auto"/>
      </w:divBdr>
    </w:div>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62445914">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002587813">
      <w:bodyDiv w:val="1"/>
      <w:marLeft w:val="0"/>
      <w:marRight w:val="0"/>
      <w:marTop w:val="0"/>
      <w:marBottom w:val="0"/>
      <w:divBdr>
        <w:top w:val="none" w:sz="0" w:space="0" w:color="auto"/>
        <w:left w:val="none" w:sz="0" w:space="0" w:color="auto"/>
        <w:bottom w:val="none" w:sz="0" w:space="0" w:color="auto"/>
        <w:right w:val="none" w:sz="0" w:space="0" w:color="auto"/>
      </w:divBdr>
    </w:div>
    <w:div w:id="1067384845">
      <w:bodyDiv w:val="1"/>
      <w:marLeft w:val="0"/>
      <w:marRight w:val="0"/>
      <w:marTop w:val="0"/>
      <w:marBottom w:val="0"/>
      <w:divBdr>
        <w:top w:val="none" w:sz="0" w:space="0" w:color="auto"/>
        <w:left w:val="none" w:sz="0" w:space="0" w:color="auto"/>
        <w:bottom w:val="none" w:sz="0" w:space="0" w:color="auto"/>
        <w:right w:val="none" w:sz="0" w:space="0" w:color="auto"/>
      </w:divBdr>
    </w:div>
    <w:div w:id="1135829026">
      <w:bodyDiv w:val="1"/>
      <w:marLeft w:val="0"/>
      <w:marRight w:val="0"/>
      <w:marTop w:val="0"/>
      <w:marBottom w:val="0"/>
      <w:divBdr>
        <w:top w:val="none" w:sz="0" w:space="0" w:color="auto"/>
        <w:left w:val="none" w:sz="0" w:space="0" w:color="auto"/>
        <w:bottom w:val="none" w:sz="0" w:space="0" w:color="auto"/>
        <w:right w:val="none" w:sz="0" w:space="0" w:color="auto"/>
      </w:divBdr>
    </w:div>
    <w:div w:id="1234975122">
      <w:bodyDiv w:val="1"/>
      <w:marLeft w:val="0"/>
      <w:marRight w:val="0"/>
      <w:marTop w:val="0"/>
      <w:marBottom w:val="0"/>
      <w:divBdr>
        <w:top w:val="none" w:sz="0" w:space="0" w:color="auto"/>
        <w:left w:val="none" w:sz="0" w:space="0" w:color="auto"/>
        <w:bottom w:val="none" w:sz="0" w:space="0" w:color="auto"/>
        <w:right w:val="none" w:sz="0" w:space="0" w:color="auto"/>
      </w:divBdr>
    </w:div>
    <w:div w:id="1294096305">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347832520">
      <w:bodyDiv w:val="1"/>
      <w:marLeft w:val="0"/>
      <w:marRight w:val="0"/>
      <w:marTop w:val="0"/>
      <w:marBottom w:val="0"/>
      <w:divBdr>
        <w:top w:val="none" w:sz="0" w:space="0" w:color="auto"/>
        <w:left w:val="none" w:sz="0" w:space="0" w:color="auto"/>
        <w:bottom w:val="none" w:sz="0" w:space="0" w:color="auto"/>
        <w:right w:val="none" w:sz="0" w:space="0" w:color="auto"/>
      </w:divBdr>
    </w:div>
    <w:div w:id="1355230337">
      <w:bodyDiv w:val="1"/>
      <w:marLeft w:val="0"/>
      <w:marRight w:val="0"/>
      <w:marTop w:val="0"/>
      <w:marBottom w:val="0"/>
      <w:divBdr>
        <w:top w:val="none" w:sz="0" w:space="0" w:color="auto"/>
        <w:left w:val="none" w:sz="0" w:space="0" w:color="auto"/>
        <w:bottom w:val="none" w:sz="0" w:space="0" w:color="auto"/>
        <w:right w:val="none" w:sz="0" w:space="0" w:color="auto"/>
      </w:divBdr>
    </w:div>
    <w:div w:id="1411853605">
      <w:bodyDiv w:val="1"/>
      <w:marLeft w:val="0"/>
      <w:marRight w:val="0"/>
      <w:marTop w:val="0"/>
      <w:marBottom w:val="0"/>
      <w:divBdr>
        <w:top w:val="none" w:sz="0" w:space="0" w:color="auto"/>
        <w:left w:val="none" w:sz="0" w:space="0" w:color="auto"/>
        <w:bottom w:val="none" w:sz="0" w:space="0" w:color="auto"/>
        <w:right w:val="none" w:sz="0" w:space="0" w:color="auto"/>
      </w:divBdr>
    </w:div>
    <w:div w:id="1546522375">
      <w:bodyDiv w:val="1"/>
      <w:marLeft w:val="0"/>
      <w:marRight w:val="0"/>
      <w:marTop w:val="0"/>
      <w:marBottom w:val="0"/>
      <w:divBdr>
        <w:top w:val="none" w:sz="0" w:space="0" w:color="auto"/>
        <w:left w:val="none" w:sz="0" w:space="0" w:color="auto"/>
        <w:bottom w:val="none" w:sz="0" w:space="0" w:color="auto"/>
        <w:right w:val="none" w:sz="0" w:space="0" w:color="auto"/>
      </w:divBdr>
    </w:div>
    <w:div w:id="1550150549">
      <w:bodyDiv w:val="1"/>
      <w:marLeft w:val="0"/>
      <w:marRight w:val="0"/>
      <w:marTop w:val="0"/>
      <w:marBottom w:val="0"/>
      <w:divBdr>
        <w:top w:val="none" w:sz="0" w:space="0" w:color="auto"/>
        <w:left w:val="none" w:sz="0" w:space="0" w:color="auto"/>
        <w:bottom w:val="none" w:sz="0" w:space="0" w:color="auto"/>
        <w:right w:val="none" w:sz="0" w:space="0" w:color="auto"/>
      </w:divBdr>
    </w:div>
    <w:div w:id="1554462472">
      <w:bodyDiv w:val="1"/>
      <w:marLeft w:val="0"/>
      <w:marRight w:val="0"/>
      <w:marTop w:val="0"/>
      <w:marBottom w:val="0"/>
      <w:divBdr>
        <w:top w:val="none" w:sz="0" w:space="0" w:color="auto"/>
        <w:left w:val="none" w:sz="0" w:space="0" w:color="auto"/>
        <w:bottom w:val="none" w:sz="0" w:space="0" w:color="auto"/>
        <w:right w:val="none" w:sz="0" w:space="0" w:color="auto"/>
      </w:divBdr>
    </w:div>
    <w:div w:id="1562908453">
      <w:bodyDiv w:val="1"/>
      <w:marLeft w:val="0"/>
      <w:marRight w:val="0"/>
      <w:marTop w:val="0"/>
      <w:marBottom w:val="0"/>
      <w:divBdr>
        <w:top w:val="none" w:sz="0" w:space="0" w:color="auto"/>
        <w:left w:val="none" w:sz="0" w:space="0" w:color="auto"/>
        <w:bottom w:val="none" w:sz="0" w:space="0" w:color="auto"/>
        <w:right w:val="none" w:sz="0" w:space="0" w:color="auto"/>
      </w:divBdr>
    </w:div>
    <w:div w:id="1573272627">
      <w:bodyDiv w:val="1"/>
      <w:marLeft w:val="0"/>
      <w:marRight w:val="0"/>
      <w:marTop w:val="0"/>
      <w:marBottom w:val="0"/>
      <w:divBdr>
        <w:top w:val="none" w:sz="0" w:space="0" w:color="auto"/>
        <w:left w:val="none" w:sz="0" w:space="0" w:color="auto"/>
        <w:bottom w:val="none" w:sz="0" w:space="0" w:color="auto"/>
        <w:right w:val="none" w:sz="0" w:space="0" w:color="auto"/>
      </w:divBdr>
    </w:div>
    <w:div w:id="1580745632">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01832162">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0186114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 w:id="190725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C278C-88FF-43B0-9889-A4D8CE26C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10397</Words>
  <Characters>61348</Characters>
  <Application>Microsoft Office Word</Application>
  <DocSecurity>0</DocSecurity>
  <Lines>511</Lines>
  <Paragraphs>143</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71602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JUDr. Eliška Šafránková</cp:lastModifiedBy>
  <cp:revision>4</cp:revision>
  <cp:lastPrinted>2020-08-21T06:11:00Z</cp:lastPrinted>
  <dcterms:created xsi:type="dcterms:W3CDTF">2026-01-27T06:58:00Z</dcterms:created>
  <dcterms:modified xsi:type="dcterms:W3CDTF">2026-01-28T15:11:00Z</dcterms:modified>
</cp:coreProperties>
</file>