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4C35458D" w:rsidR="00361412" w:rsidRPr="00904DEB" w:rsidRDefault="00361412" w:rsidP="00361412">
      <w:pPr>
        <w:spacing w:after="0"/>
        <w:jc w:val="center"/>
        <w:rPr>
          <w:rFonts w:ascii="Times New Roman" w:eastAsia="MS Mincho" w:hAnsi="Times New Roman" w:cs="Times New Roman"/>
          <w:b/>
          <w:sz w:val="24"/>
          <w:szCs w:val="24"/>
          <w:lang w:eastAsia="cs-CZ"/>
        </w:rPr>
      </w:pPr>
      <w:r w:rsidRPr="00904DEB">
        <w:rPr>
          <w:rFonts w:ascii="Times New Roman" w:eastAsia="MS Mincho" w:hAnsi="Times New Roman" w:cs="Times New Roman"/>
          <w:b/>
          <w:sz w:val="24"/>
          <w:szCs w:val="24"/>
          <w:lang w:eastAsia="cs-CZ"/>
        </w:rPr>
        <w:t>„</w:t>
      </w:r>
      <w:r w:rsidR="00F87899" w:rsidRPr="00F87899">
        <w:rPr>
          <w:rFonts w:ascii="Times New Roman" w:hAnsi="Times New Roman" w:cs="Times New Roman"/>
          <w:b/>
          <w:snapToGrid w:val="0"/>
          <w:sz w:val="24"/>
          <w:szCs w:val="24"/>
        </w:rPr>
        <w:t xml:space="preserve">Rekonstrukce ambulancí rehabilitace </w:t>
      </w:r>
      <w:proofErr w:type="spellStart"/>
      <w:r w:rsidR="00F87899" w:rsidRPr="00F87899">
        <w:rPr>
          <w:rFonts w:ascii="Times New Roman" w:hAnsi="Times New Roman" w:cs="Times New Roman"/>
          <w:b/>
          <w:snapToGrid w:val="0"/>
          <w:sz w:val="24"/>
          <w:szCs w:val="24"/>
        </w:rPr>
        <w:t>HNsP</w:t>
      </w:r>
      <w:proofErr w:type="spellEnd"/>
      <w:r w:rsidR="00F87899" w:rsidRPr="00F87899">
        <w:rPr>
          <w:rFonts w:ascii="Times New Roman" w:hAnsi="Times New Roman" w:cs="Times New Roman"/>
          <w:b/>
          <w:snapToGrid w:val="0"/>
          <w:sz w:val="24"/>
          <w:szCs w:val="24"/>
        </w:rPr>
        <w:t xml:space="preserve"> Bílina – </w:t>
      </w:r>
      <w:r w:rsidR="00CA28A4">
        <w:rPr>
          <w:rFonts w:ascii="Times New Roman" w:hAnsi="Times New Roman" w:cs="Times New Roman"/>
          <w:b/>
          <w:snapToGrid w:val="0"/>
          <w:sz w:val="24"/>
          <w:szCs w:val="24"/>
        </w:rPr>
        <w:t>Mobiliář</w:t>
      </w:r>
      <w:r w:rsidRPr="00904DEB">
        <w:rPr>
          <w:rFonts w:ascii="Times New Roman" w:eastAsia="MS Mincho" w:hAnsi="Times New Roman" w:cs="Times New Roman"/>
          <w:b/>
          <w:sz w:val="24"/>
          <w:szCs w:val="24"/>
          <w:lang w:eastAsia="cs-CZ"/>
        </w:rPr>
        <w:t>“</w:t>
      </w:r>
    </w:p>
    <w:p w14:paraId="46A9B965"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vAlign w:val="center"/>
          </w:tcPr>
          <w:p w14:paraId="31775F29" w14:textId="648D7D71" w:rsidR="00B02D88" w:rsidRPr="00494F6E" w:rsidRDefault="00B02D88" w:rsidP="000752C8">
            <w:pPr>
              <w:spacing w:after="0"/>
              <w:rPr>
                <w:rFonts w:ascii="Times New Roman" w:hAnsi="Times New Roman"/>
                <w:sz w:val="22"/>
              </w:rPr>
            </w:pPr>
            <w:r w:rsidRPr="00494F6E">
              <w:rPr>
                <w:rFonts w:ascii="Times New Roman" w:hAnsi="Times New Roman"/>
                <w:sz w:val="22"/>
              </w:rPr>
              <w:t>IČ</w:t>
            </w:r>
            <w:r w:rsidR="002E6531">
              <w:rPr>
                <w:rFonts w:ascii="Times New Roman" w:hAnsi="Times New Roman"/>
                <w:sz w:val="22"/>
              </w:rPr>
              <w:t>O</w:t>
            </w:r>
            <w:r w:rsidRPr="00494F6E">
              <w:rPr>
                <w:rFonts w:ascii="Times New Roman" w:hAnsi="Times New Roman"/>
                <w:sz w:val="22"/>
              </w:rPr>
              <w:t xml:space="preserve"> (u subjektu se sídlem v ČR):</w:t>
            </w:r>
          </w:p>
        </w:tc>
        <w:tc>
          <w:tcPr>
            <w:tcW w:w="3520" w:type="pct"/>
            <w:gridSpan w:val="2"/>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015C032"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r w:rsidR="002D36D1">
        <w:rPr>
          <w:rFonts w:ascii="Times New Roman" w:hAnsi="Times New Roman"/>
          <w:sz w:val="22"/>
        </w:rPr>
        <w:t>.</w:t>
      </w:r>
    </w:p>
    <w:p w14:paraId="2B684A77" w14:textId="3A57B289"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w:t>
      </w:r>
      <w:r w:rsidR="002F344B">
        <w:rPr>
          <w:rFonts w:ascii="Times New Roman" w:hAnsi="Times New Roman"/>
          <w:sz w:val="22"/>
        </w:rPr>
        <w:t>plnění</w:t>
      </w:r>
      <w:r w:rsidR="00571141" w:rsidRPr="00571141">
        <w:rPr>
          <w:rFonts w:ascii="Times New Roman" w:hAnsi="Times New Roman"/>
          <w:sz w:val="22"/>
        </w:rPr>
        <w:t xml:space="preserve">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to, zda budou činnosti prováděny </w:t>
      </w:r>
      <w:r>
        <w:rPr>
          <w:rFonts w:ascii="Times New Roman" w:hAnsi="Times New Roman"/>
          <w:sz w:val="22"/>
        </w:rPr>
        <w:t>Dodavatel</w:t>
      </w:r>
      <w:r w:rsidR="00571141" w:rsidRPr="00571141">
        <w:rPr>
          <w:rFonts w:ascii="Times New Roman" w:hAnsi="Times New Roman"/>
          <w:sz w:val="22"/>
        </w:rPr>
        <w:t xml:space="preserve">em či jeho poddodavateli) budou proškoleny z </w:t>
      </w:r>
      <w:r w:rsidR="00571141" w:rsidRPr="00571141">
        <w:rPr>
          <w:rFonts w:ascii="Times New Roman" w:hAnsi="Times New Roman"/>
          <w:sz w:val="22"/>
        </w:rPr>
        <w:lastRenderedPageBreak/>
        <w:t>problematiky BOZP a že jsou vybaveny osobními ochrannými pracovními prostředky dle účinné legislativy.</w:t>
      </w:r>
    </w:p>
    <w:p w14:paraId="75A6AB01" w14:textId="08EA424E"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w:t>
      </w:r>
      <w:r w:rsidR="002F344B">
        <w:rPr>
          <w:rFonts w:ascii="Times New Roman" w:hAnsi="Times New Roman"/>
          <w:sz w:val="22"/>
        </w:rPr>
        <w:t>plnění</w:t>
      </w:r>
      <w:r w:rsidR="00571141" w:rsidRPr="00571141">
        <w:rPr>
          <w:rFonts w:ascii="Times New Roman" w:hAnsi="Times New Roman"/>
          <w:sz w:val="22"/>
        </w:rPr>
        <w:t xml:space="preserve"> měli zákonné právo pracovat v České republice a že jejich zaměstnání bude v souladu se zákonem </w:t>
      </w:r>
      <w:r w:rsidR="002B019C">
        <w:rPr>
          <w:rFonts w:ascii="Times New Roman" w:hAnsi="Times New Roman"/>
          <w:sz w:val="22"/>
        </w:rPr>
        <w:t xml:space="preserve">č. </w:t>
      </w:r>
      <w:r w:rsidR="00571141" w:rsidRPr="00571141">
        <w:rPr>
          <w:rFonts w:ascii="Times New Roman" w:hAnsi="Times New Roman"/>
          <w:sz w:val="22"/>
        </w:rPr>
        <w:t>262/2006 Sb., zákoník práce</w:t>
      </w:r>
      <w:r w:rsidR="002B019C">
        <w:rPr>
          <w:rFonts w:ascii="Times New Roman" w:hAnsi="Times New Roman"/>
          <w:sz w:val="22"/>
        </w:rPr>
        <w:t>, ve znění pozdějších předpisů</w:t>
      </w:r>
      <w:r w:rsidR="00571141" w:rsidRPr="00571141">
        <w:rPr>
          <w:rFonts w:ascii="Times New Roman" w:hAnsi="Times New Roman"/>
          <w:sz w:val="22"/>
        </w:rPr>
        <w:t>.</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77777777"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19EC8B16" w14:textId="77777777" w:rsidR="006F5A1F" w:rsidRDefault="006F5A1F" w:rsidP="00CF3A5C">
      <w:pPr>
        <w:spacing w:after="0" w:line="242" w:lineRule="auto"/>
        <w:contextualSpacing/>
        <w:rPr>
          <w:rFonts w:ascii="Times New Roman" w:hAnsi="Times New Roman"/>
          <w:sz w:val="22"/>
        </w:rPr>
      </w:pP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C0E1" w14:textId="77777777" w:rsidR="008045C9" w:rsidRDefault="008045C9" w:rsidP="00A34C8C">
      <w:pPr>
        <w:spacing w:after="0"/>
      </w:pPr>
      <w:r>
        <w:separator/>
      </w:r>
    </w:p>
  </w:endnote>
  <w:endnote w:type="continuationSeparator" w:id="0">
    <w:p w14:paraId="7B88A565" w14:textId="77777777" w:rsidR="008045C9" w:rsidRDefault="008045C9"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95B89" w14:textId="77777777" w:rsidR="008045C9" w:rsidRDefault="008045C9" w:rsidP="00A34C8C">
      <w:pPr>
        <w:spacing w:after="0"/>
      </w:pPr>
      <w:r>
        <w:separator/>
      </w:r>
    </w:p>
  </w:footnote>
  <w:footnote w:type="continuationSeparator" w:id="0">
    <w:p w14:paraId="08A180ED" w14:textId="77777777" w:rsidR="008045C9" w:rsidRDefault="008045C9"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596C" w14:textId="5A141E11"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5A4F51">
      <w:rPr>
        <w:rFonts w:ascii="Times New Roman" w:eastAsia="Times New Roman" w:hAnsi="Times New Roman" w:cs="Times New Roman"/>
        <w:b/>
        <w:bCs/>
        <w:color w:val="1D46AB"/>
        <w:sz w:val="28"/>
        <w:lang w:eastAsia="cs-CZ"/>
      </w:rPr>
      <w:t>7</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168E596E" w14:textId="77777777" w:rsidR="002C6632" w:rsidRDefault="002C6632" w:rsidP="002C6632">
    <w:pPr>
      <w:pStyle w:val="Zhlav"/>
    </w:pPr>
  </w:p>
  <w:p w14:paraId="6E099897" w14:textId="77777777" w:rsidR="002C6632" w:rsidRDefault="002C6632" w:rsidP="002C6632">
    <w:pPr>
      <w:pStyle w:val="Zhlav"/>
    </w:pPr>
  </w:p>
  <w:p w14:paraId="32FC7099" w14:textId="77777777" w:rsidR="00A34C8C" w:rsidRDefault="00A34C8C">
    <w:pPr>
      <w:pStyle w:val="Zhlav"/>
    </w:pPr>
  </w:p>
  <w:p w14:paraId="19785B67"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6881378">
    <w:abstractNumId w:val="3"/>
  </w:num>
  <w:num w:numId="2" w16cid:durableId="20521810">
    <w:abstractNumId w:val="4"/>
  </w:num>
  <w:num w:numId="3" w16cid:durableId="222065415">
    <w:abstractNumId w:val="4"/>
  </w:num>
  <w:num w:numId="4" w16cid:durableId="213195441">
    <w:abstractNumId w:val="2"/>
  </w:num>
  <w:num w:numId="5" w16cid:durableId="2031372882">
    <w:abstractNumId w:val="0"/>
  </w:num>
  <w:num w:numId="6" w16cid:durableId="122063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0B3F"/>
    <w:rsid w:val="00034060"/>
    <w:rsid w:val="000577BF"/>
    <w:rsid w:val="000825DC"/>
    <w:rsid w:val="000C59E8"/>
    <w:rsid w:val="000C5F1E"/>
    <w:rsid w:val="000E38A2"/>
    <w:rsid w:val="00111D0C"/>
    <w:rsid w:val="001319A2"/>
    <w:rsid w:val="0013614A"/>
    <w:rsid w:val="00191C96"/>
    <w:rsid w:val="001E0CF6"/>
    <w:rsid w:val="001E4E76"/>
    <w:rsid w:val="001E5339"/>
    <w:rsid w:val="00200808"/>
    <w:rsid w:val="00221988"/>
    <w:rsid w:val="002435E7"/>
    <w:rsid w:val="002950F5"/>
    <w:rsid w:val="002B019C"/>
    <w:rsid w:val="002B05D2"/>
    <w:rsid w:val="002B474A"/>
    <w:rsid w:val="002C6632"/>
    <w:rsid w:val="002D36D1"/>
    <w:rsid w:val="002D542C"/>
    <w:rsid w:val="002E5FF3"/>
    <w:rsid w:val="002E64F9"/>
    <w:rsid w:val="002E6531"/>
    <w:rsid w:val="002F344B"/>
    <w:rsid w:val="002F4205"/>
    <w:rsid w:val="00310288"/>
    <w:rsid w:val="00361412"/>
    <w:rsid w:val="0039245F"/>
    <w:rsid w:val="003D7DF6"/>
    <w:rsid w:val="003F532C"/>
    <w:rsid w:val="004C168B"/>
    <w:rsid w:val="004C388B"/>
    <w:rsid w:val="00521ECF"/>
    <w:rsid w:val="00533CDC"/>
    <w:rsid w:val="0055086B"/>
    <w:rsid w:val="00571141"/>
    <w:rsid w:val="0057580D"/>
    <w:rsid w:val="005A4F51"/>
    <w:rsid w:val="005B0AC4"/>
    <w:rsid w:val="005C0534"/>
    <w:rsid w:val="006259CB"/>
    <w:rsid w:val="00662402"/>
    <w:rsid w:val="006839DF"/>
    <w:rsid w:val="0069664F"/>
    <w:rsid w:val="006D40D3"/>
    <w:rsid w:val="006F45BD"/>
    <w:rsid w:val="006F5A1F"/>
    <w:rsid w:val="0070621B"/>
    <w:rsid w:val="00740EB9"/>
    <w:rsid w:val="007517C4"/>
    <w:rsid w:val="00770A88"/>
    <w:rsid w:val="00787705"/>
    <w:rsid w:val="00791347"/>
    <w:rsid w:val="007D76A1"/>
    <w:rsid w:val="008045C9"/>
    <w:rsid w:val="00813F68"/>
    <w:rsid w:val="0084154C"/>
    <w:rsid w:val="008821AF"/>
    <w:rsid w:val="008B6D65"/>
    <w:rsid w:val="008C0FD1"/>
    <w:rsid w:val="008F2E95"/>
    <w:rsid w:val="008F56EA"/>
    <w:rsid w:val="00904DEB"/>
    <w:rsid w:val="00916C50"/>
    <w:rsid w:val="009F502C"/>
    <w:rsid w:val="00A240CA"/>
    <w:rsid w:val="00A26D72"/>
    <w:rsid w:val="00A339DE"/>
    <w:rsid w:val="00A34C8C"/>
    <w:rsid w:val="00AC57F1"/>
    <w:rsid w:val="00AD5525"/>
    <w:rsid w:val="00B02D88"/>
    <w:rsid w:val="00B03F30"/>
    <w:rsid w:val="00B25AEC"/>
    <w:rsid w:val="00B6760C"/>
    <w:rsid w:val="00BA3194"/>
    <w:rsid w:val="00C063A3"/>
    <w:rsid w:val="00C07858"/>
    <w:rsid w:val="00C25ADC"/>
    <w:rsid w:val="00C462B1"/>
    <w:rsid w:val="00C62136"/>
    <w:rsid w:val="00C7301D"/>
    <w:rsid w:val="00C83C4B"/>
    <w:rsid w:val="00CA28A4"/>
    <w:rsid w:val="00CA4FB5"/>
    <w:rsid w:val="00CB2496"/>
    <w:rsid w:val="00CB6AE7"/>
    <w:rsid w:val="00CE09A9"/>
    <w:rsid w:val="00CE3C26"/>
    <w:rsid w:val="00CF3A5C"/>
    <w:rsid w:val="00D6295A"/>
    <w:rsid w:val="00D8085F"/>
    <w:rsid w:val="00D85495"/>
    <w:rsid w:val="00D92844"/>
    <w:rsid w:val="00D93B7F"/>
    <w:rsid w:val="00DA55AA"/>
    <w:rsid w:val="00DB019F"/>
    <w:rsid w:val="00DE62E0"/>
    <w:rsid w:val="00E2311B"/>
    <w:rsid w:val="00E25422"/>
    <w:rsid w:val="00E26977"/>
    <w:rsid w:val="00E4137C"/>
    <w:rsid w:val="00E72657"/>
    <w:rsid w:val="00EA0446"/>
    <w:rsid w:val="00EC4D58"/>
    <w:rsid w:val="00F00510"/>
    <w:rsid w:val="00F24D7F"/>
    <w:rsid w:val="00F87899"/>
    <w:rsid w:val="00FA6757"/>
    <w:rsid w:val="00FB5CB7"/>
    <w:rsid w:val="00FC7B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DDD"/>
  <w15:chartTrackingRefBased/>
  <w15:docId w15:val="{041ED90A-3E18-4EBF-ACEC-DC770E5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 w:type="character" w:styleId="Odkaznakoment">
    <w:name w:val="annotation reference"/>
    <w:basedOn w:val="Standardnpsmoodstavce"/>
    <w:uiPriority w:val="99"/>
    <w:semiHidden/>
    <w:unhideWhenUsed/>
    <w:rsid w:val="002D36D1"/>
    <w:rPr>
      <w:sz w:val="16"/>
      <w:szCs w:val="16"/>
    </w:rPr>
  </w:style>
  <w:style w:type="paragraph" w:styleId="Textkomente">
    <w:name w:val="annotation text"/>
    <w:basedOn w:val="Normln"/>
    <w:link w:val="TextkomenteChar"/>
    <w:uiPriority w:val="99"/>
    <w:unhideWhenUsed/>
    <w:rsid w:val="002D36D1"/>
    <w:rPr>
      <w:szCs w:val="20"/>
    </w:rPr>
  </w:style>
  <w:style w:type="character" w:customStyle="1" w:styleId="TextkomenteChar">
    <w:name w:val="Text komentáře Char"/>
    <w:basedOn w:val="Standardnpsmoodstavce"/>
    <w:link w:val="Textkomente"/>
    <w:uiPriority w:val="99"/>
    <w:rsid w:val="002D36D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D36D1"/>
    <w:rPr>
      <w:b/>
      <w:bCs/>
    </w:rPr>
  </w:style>
  <w:style w:type="character" w:customStyle="1" w:styleId="PedmtkomenteChar">
    <w:name w:val="Předmět komentáře Char"/>
    <w:basedOn w:val="TextkomenteChar"/>
    <w:link w:val="Pedmtkomente"/>
    <w:uiPriority w:val="99"/>
    <w:semiHidden/>
    <w:rsid w:val="002D36D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C7A1-ECFA-44B8-AB62-65786C80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586</Words>
  <Characters>3462</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Ivan Milev</dc:creator>
  <cp:keywords/>
  <dc:description/>
  <cp:lastModifiedBy>JUDr. Eliška Šafránková</cp:lastModifiedBy>
  <cp:revision>6</cp:revision>
  <dcterms:created xsi:type="dcterms:W3CDTF">2025-12-22T13:56:00Z</dcterms:created>
  <dcterms:modified xsi:type="dcterms:W3CDTF">2026-02-12T16:30:00Z</dcterms:modified>
</cp:coreProperties>
</file>