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0" w:rsidRPr="00807175" w:rsidRDefault="00492BD6" w:rsidP="00167F01">
      <w:pPr>
        <w:pStyle w:val="Nadpis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Bookman Old Style" w:hAnsi="Bookman Old Style" w:cs="Arial"/>
          <w:color w:val="FFFFFF" w:themeColor="background1"/>
          <w:sz w:val="28"/>
          <w:szCs w:val="22"/>
        </w:rPr>
      </w:pPr>
      <w:r>
        <w:rPr>
          <w:rFonts w:ascii="Bookman Old Style" w:hAnsi="Bookman Old Style" w:cs="Arial"/>
          <w:color w:val="FFFFFF" w:themeColor="background1"/>
          <w:sz w:val="28"/>
          <w:szCs w:val="22"/>
        </w:rPr>
        <w:t>Seznam smluvních partnerů v Bílině</w:t>
      </w:r>
    </w:p>
    <w:p w:rsidR="00167F01" w:rsidRPr="006A2B02" w:rsidRDefault="00167F01" w:rsidP="00580708">
      <w:pPr>
        <w:spacing w:after="0" w:line="240" w:lineRule="auto"/>
        <w:jc w:val="center"/>
        <w:rPr>
          <w:rFonts w:ascii="Bookman Old Style" w:hAnsi="Bookman Old Style" w:cs="Arial"/>
          <w:sz w:val="12"/>
          <w:szCs w:val="12"/>
        </w:rPr>
      </w:pPr>
    </w:p>
    <w:p w:rsidR="00792BBA" w:rsidRDefault="00492BD6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podaný</w:t>
      </w:r>
      <w:r w:rsidR="00792BBA" w:rsidRPr="00807175">
        <w:rPr>
          <w:rFonts w:ascii="Bookman Old Style" w:hAnsi="Bookman Old Style" w:cs="Arial"/>
          <w:sz w:val="20"/>
        </w:rPr>
        <w:t xml:space="preserve"> v rámci </w:t>
      </w:r>
      <w:r w:rsidR="00775391" w:rsidRPr="00775391">
        <w:rPr>
          <w:rFonts w:ascii="Bookman Old Style" w:hAnsi="Bookman Old Style" w:cs="Arial"/>
          <w:b/>
          <w:sz w:val="20"/>
        </w:rPr>
        <w:t>otevřeného</w:t>
      </w:r>
      <w:r w:rsidR="00792BBA" w:rsidRPr="00775391">
        <w:rPr>
          <w:rFonts w:ascii="Bookman Old Style" w:hAnsi="Bookman Old Style" w:cs="Arial"/>
          <w:b/>
          <w:sz w:val="20"/>
        </w:rPr>
        <w:t xml:space="preserve"> </w:t>
      </w:r>
      <w:r w:rsidR="00775391">
        <w:rPr>
          <w:rFonts w:ascii="Bookman Old Style" w:hAnsi="Bookman Old Style" w:cs="Arial"/>
          <w:b/>
          <w:sz w:val="20"/>
        </w:rPr>
        <w:t>nad</w:t>
      </w:r>
      <w:r w:rsidR="00792BBA" w:rsidRPr="00795FD1">
        <w:rPr>
          <w:rFonts w:ascii="Bookman Old Style" w:hAnsi="Bookman Old Style" w:cs="Arial"/>
          <w:b/>
          <w:sz w:val="20"/>
        </w:rPr>
        <w:t>limitního</w:t>
      </w:r>
      <w:r w:rsidR="00792BBA" w:rsidRPr="00807175">
        <w:rPr>
          <w:rFonts w:ascii="Bookman Old Style" w:hAnsi="Bookman Old Style" w:cs="Arial"/>
          <w:b/>
          <w:sz w:val="20"/>
        </w:rPr>
        <w:t xml:space="preserve"> řízení</w:t>
      </w:r>
      <w:r w:rsidR="00792BBA" w:rsidRPr="00807175">
        <w:rPr>
          <w:rFonts w:ascii="Bookman Old Style" w:hAnsi="Bookman Old Style" w:cs="Arial"/>
          <w:sz w:val="20"/>
        </w:rPr>
        <w:t xml:space="preserve"> dle zákona č. 134/2016 Sb., o zadávání veřejných zakázek, ve znění pozdějších předpisů, na realizaci</w:t>
      </w:r>
      <w:r w:rsidR="00792BBA" w:rsidRPr="00807175">
        <w:rPr>
          <w:rFonts w:ascii="Bookman Old Style" w:hAnsi="Bookman Old Style" w:cs="Arial"/>
          <w:b/>
          <w:sz w:val="20"/>
        </w:rPr>
        <w:t xml:space="preserve"> veřejné zakázky</w:t>
      </w:r>
      <w:r w:rsidR="00792BBA" w:rsidRPr="00807175">
        <w:rPr>
          <w:rFonts w:ascii="Bookman Old Style" w:hAnsi="Bookman Old Style" w:cs="Arial"/>
          <w:sz w:val="20"/>
        </w:rPr>
        <w:t xml:space="preserve"> s názvem:</w:t>
      </w:r>
    </w:p>
    <w:p w:rsidR="00256CDA" w:rsidRDefault="00256CDA" w:rsidP="00256CDA">
      <w:pPr>
        <w:autoSpaceDE w:val="0"/>
        <w:adjustRightInd w:val="0"/>
        <w:spacing w:before="120" w:after="0" w:line="240" w:lineRule="auto"/>
        <w:jc w:val="center"/>
        <w:rPr>
          <w:rFonts w:ascii="Bookman Old Style" w:hAnsi="Bookman Old Style" w:cs="Arial"/>
          <w:b/>
          <w:sz w:val="28"/>
          <w:szCs w:val="20"/>
        </w:rPr>
      </w:pPr>
      <w:r w:rsidRPr="00203F8B">
        <w:rPr>
          <w:rFonts w:ascii="Bookman Old Style" w:hAnsi="Bookman Old Style" w:cs="Arial"/>
          <w:b/>
          <w:sz w:val="28"/>
          <w:szCs w:val="20"/>
        </w:rPr>
        <w:t>„</w:t>
      </w:r>
      <w:r>
        <w:rPr>
          <w:rFonts w:ascii="Bookman Old Style" w:hAnsi="Bookman Old Style" w:cs="Arial"/>
          <w:b/>
          <w:sz w:val="28"/>
          <w:szCs w:val="20"/>
        </w:rPr>
        <w:t xml:space="preserve">Dodávky stravenek a </w:t>
      </w:r>
      <w:proofErr w:type="spellStart"/>
      <w:r>
        <w:rPr>
          <w:rFonts w:ascii="Bookman Old Style" w:hAnsi="Bookman Old Style" w:cs="Arial"/>
          <w:b/>
          <w:sz w:val="28"/>
          <w:szCs w:val="20"/>
        </w:rPr>
        <w:t>benefitních</w:t>
      </w:r>
      <w:proofErr w:type="spellEnd"/>
      <w:r>
        <w:rPr>
          <w:rFonts w:ascii="Bookman Old Style" w:hAnsi="Bookman Old Style" w:cs="Arial"/>
          <w:b/>
          <w:sz w:val="28"/>
          <w:szCs w:val="20"/>
        </w:rPr>
        <w:t xml:space="preserve"> poukázek </w:t>
      </w:r>
    </w:p>
    <w:p w:rsidR="00256CDA" w:rsidRPr="002C3011" w:rsidRDefault="00256CDA" w:rsidP="00256CDA">
      <w:pPr>
        <w:autoSpaceDE w:val="0"/>
        <w:adjustRightInd w:val="0"/>
        <w:spacing w:before="120" w:after="0" w:line="240" w:lineRule="auto"/>
        <w:jc w:val="center"/>
        <w:rPr>
          <w:rFonts w:ascii="Bookman Old Style" w:hAnsi="Bookman Old Style" w:cs="Arial"/>
          <w:b/>
          <w:sz w:val="28"/>
          <w:szCs w:val="20"/>
        </w:rPr>
      </w:pPr>
      <w:r>
        <w:rPr>
          <w:rFonts w:ascii="Bookman Old Style" w:hAnsi="Bookman Old Style" w:cs="Arial"/>
          <w:b/>
          <w:sz w:val="28"/>
          <w:szCs w:val="20"/>
        </w:rPr>
        <w:t>v období 2023 – 2027, Bílina</w:t>
      </w:r>
      <w:r w:rsidRPr="00203F8B">
        <w:rPr>
          <w:rFonts w:ascii="Bookman Old Style" w:hAnsi="Bookman Old Style" w:cs="Arial"/>
          <w:b/>
          <w:sz w:val="28"/>
          <w:szCs w:val="20"/>
        </w:rPr>
        <w:t>“</w:t>
      </w:r>
    </w:p>
    <w:p w:rsidR="00775391" w:rsidRPr="006A2B02" w:rsidRDefault="00775391" w:rsidP="00792BBA">
      <w:pPr>
        <w:spacing w:after="0" w:line="240" w:lineRule="auto"/>
        <w:jc w:val="center"/>
        <w:rPr>
          <w:rFonts w:ascii="Bookman Old Style" w:hAnsi="Bookman Old Style" w:cs="Arial"/>
          <w:sz w:val="12"/>
          <w:szCs w:val="12"/>
        </w:rPr>
      </w:pPr>
    </w:p>
    <w:tbl>
      <w:tblPr>
        <w:tblStyle w:val="Mkatabulky"/>
        <w:tblW w:w="9356" w:type="dxa"/>
        <w:tblInd w:w="250" w:type="dxa"/>
        <w:tblLook w:val="04A0"/>
      </w:tblPr>
      <w:tblGrid>
        <w:gridCol w:w="3402"/>
        <w:gridCol w:w="5954"/>
      </w:tblGrid>
      <w:tr w:rsidR="00F145B0" w:rsidRPr="00167F01" w:rsidTr="007E784E">
        <w:trPr>
          <w:trHeight w:val="454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:rsidR="00F145B0" w:rsidRPr="007E42B0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caps/>
                <w:sz w:val="16"/>
                <w:szCs w:val="16"/>
              </w:rPr>
            </w:pPr>
            <w:r w:rsidRPr="007E42B0">
              <w:rPr>
                <w:rFonts w:ascii="Bookman Old Style" w:hAnsi="Bookman Old Style" w:cs="Arial"/>
                <w:b/>
                <w:caps/>
                <w:sz w:val="16"/>
                <w:szCs w:val="16"/>
              </w:rPr>
              <w:t>ÚČASTNÍK:</w:t>
            </w: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7E42B0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E42B0">
              <w:rPr>
                <w:rFonts w:ascii="Bookman Old Style" w:hAnsi="Bookman Old Style" w:cs="Arial"/>
                <w:b/>
                <w:sz w:val="16"/>
                <w:szCs w:val="16"/>
              </w:rPr>
              <w:t>Obchodní firma</w:t>
            </w:r>
            <w:r w:rsidR="00F145B0" w:rsidRPr="007E42B0">
              <w:rPr>
                <w:rFonts w:ascii="Bookman Old Style" w:hAnsi="Bookman Old Style" w:cs="Arial"/>
                <w:b/>
                <w:sz w:val="16"/>
                <w:szCs w:val="16"/>
              </w:rPr>
              <w:t>:</w:t>
            </w:r>
          </w:p>
        </w:tc>
        <w:tc>
          <w:tcPr>
            <w:tcW w:w="5954" w:type="dxa"/>
            <w:vAlign w:val="center"/>
          </w:tcPr>
          <w:p w:rsidR="00F145B0" w:rsidRPr="007E42B0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7E42B0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E42B0">
              <w:rPr>
                <w:rFonts w:ascii="Bookman Old Style" w:hAnsi="Bookman Old Style" w:cs="Arial"/>
                <w:b/>
                <w:sz w:val="16"/>
                <w:szCs w:val="16"/>
              </w:rPr>
              <w:t>Sídlo / místo podnikání:</w:t>
            </w:r>
          </w:p>
        </w:tc>
        <w:tc>
          <w:tcPr>
            <w:tcW w:w="5954" w:type="dxa"/>
            <w:vAlign w:val="center"/>
          </w:tcPr>
          <w:p w:rsidR="00F145B0" w:rsidRPr="007E42B0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145B0" w:rsidRPr="007E42B0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E42B0">
              <w:rPr>
                <w:rFonts w:ascii="Bookman Old Style" w:hAnsi="Bookman Old Style" w:cs="Arial"/>
                <w:b/>
                <w:sz w:val="16"/>
                <w:szCs w:val="16"/>
              </w:rPr>
              <w:t>IČ</w:t>
            </w:r>
            <w:r w:rsidR="00634F2B" w:rsidRPr="007E42B0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/ DIČ</w:t>
            </w:r>
            <w:r w:rsidRPr="007E42B0">
              <w:rPr>
                <w:rFonts w:ascii="Bookman Old Style" w:hAnsi="Bookman Old Style" w:cs="Arial"/>
                <w:b/>
                <w:sz w:val="16"/>
                <w:szCs w:val="16"/>
              </w:rPr>
              <w:t>:</w:t>
            </w:r>
          </w:p>
        </w:tc>
        <w:tc>
          <w:tcPr>
            <w:tcW w:w="5954" w:type="dxa"/>
            <w:vAlign w:val="center"/>
          </w:tcPr>
          <w:p w:rsidR="00F145B0" w:rsidRPr="007E42B0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92BD6" w:rsidRDefault="00492BD6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629"/>
        <w:gridCol w:w="1630"/>
        <w:gridCol w:w="2948"/>
        <w:gridCol w:w="1134"/>
        <w:gridCol w:w="1134"/>
        <w:gridCol w:w="1134"/>
      </w:tblGrid>
      <w:tr w:rsidR="007E42B0" w:rsidTr="00FD76FB">
        <w:tc>
          <w:tcPr>
            <w:tcW w:w="1629" w:type="dxa"/>
            <w:vAlign w:val="center"/>
          </w:tcPr>
          <w:p w:rsidR="00492BD6" w:rsidRPr="007E42B0" w:rsidRDefault="00492BD6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E42B0">
              <w:rPr>
                <w:rFonts w:ascii="Bookman Old Style" w:hAnsi="Bookman Old Style" w:cs="Arial"/>
                <w:b/>
                <w:sz w:val="16"/>
                <w:szCs w:val="16"/>
              </w:rPr>
              <w:t>Pořadové číslo smluvního partnera / Provozovny poskytující stravovací služby</w:t>
            </w:r>
          </w:p>
        </w:tc>
        <w:tc>
          <w:tcPr>
            <w:tcW w:w="1630" w:type="dxa"/>
            <w:vAlign w:val="center"/>
          </w:tcPr>
          <w:p w:rsidR="00492BD6" w:rsidRPr="007E42B0" w:rsidRDefault="00492BD6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E42B0">
              <w:rPr>
                <w:rFonts w:ascii="Bookman Old Style" w:hAnsi="Bookman Old Style" w:cs="Arial"/>
                <w:b/>
                <w:sz w:val="16"/>
                <w:szCs w:val="16"/>
              </w:rPr>
              <w:t>Název smluvního partnera</w:t>
            </w:r>
          </w:p>
        </w:tc>
        <w:tc>
          <w:tcPr>
            <w:tcW w:w="2948" w:type="dxa"/>
            <w:vAlign w:val="center"/>
          </w:tcPr>
          <w:p w:rsidR="00492BD6" w:rsidRPr="007E42B0" w:rsidRDefault="00492BD6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E42B0">
              <w:rPr>
                <w:rFonts w:ascii="Bookman Old Style" w:hAnsi="Bookman Old Style" w:cs="Arial"/>
                <w:b/>
                <w:sz w:val="16"/>
                <w:szCs w:val="16"/>
              </w:rPr>
              <w:t>Adresa provozovny smluvního partnera</w:t>
            </w:r>
          </w:p>
        </w:tc>
        <w:tc>
          <w:tcPr>
            <w:tcW w:w="1134" w:type="dxa"/>
            <w:vAlign w:val="center"/>
          </w:tcPr>
          <w:p w:rsidR="007E42B0" w:rsidRPr="007E42B0" w:rsidRDefault="00492BD6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Přijímá stravenky v papírové podobě</w:t>
            </w:r>
          </w:p>
          <w:p w:rsidR="00492BD6" w:rsidRPr="007E42B0" w:rsidRDefault="00492BD6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(ANO x NE)</w:t>
            </w:r>
          </w:p>
        </w:tc>
        <w:tc>
          <w:tcPr>
            <w:tcW w:w="1134" w:type="dxa"/>
            <w:vAlign w:val="center"/>
          </w:tcPr>
          <w:p w:rsidR="007E42B0" w:rsidRPr="007E42B0" w:rsidRDefault="00492BD6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Přijímá stravenky v podobě elektronické karty</w:t>
            </w:r>
          </w:p>
          <w:p w:rsidR="00492BD6" w:rsidRPr="007E42B0" w:rsidRDefault="00492BD6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(ANO x NE)</w:t>
            </w:r>
          </w:p>
        </w:tc>
        <w:tc>
          <w:tcPr>
            <w:tcW w:w="1134" w:type="dxa"/>
            <w:vAlign w:val="center"/>
          </w:tcPr>
          <w:p w:rsidR="00492BD6" w:rsidRPr="007E42B0" w:rsidRDefault="007E42B0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Přijímá stravenky v obou formách (papírové i elektronické)</w:t>
            </w:r>
          </w:p>
          <w:p w:rsidR="007E42B0" w:rsidRPr="007E42B0" w:rsidRDefault="007E42B0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ANO x NE</w:t>
            </w:r>
          </w:p>
        </w:tc>
      </w:tr>
      <w:tr w:rsidR="007E42B0" w:rsidTr="007E42B0">
        <w:tc>
          <w:tcPr>
            <w:tcW w:w="1629" w:type="dxa"/>
            <w:vAlign w:val="center"/>
          </w:tcPr>
          <w:p w:rsidR="00492BD6" w:rsidRDefault="00492BD6" w:rsidP="007E42B0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1630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2B0" w:rsidTr="007E42B0">
        <w:tc>
          <w:tcPr>
            <w:tcW w:w="1629" w:type="dxa"/>
            <w:vAlign w:val="center"/>
          </w:tcPr>
          <w:p w:rsidR="00492BD6" w:rsidRDefault="00492BD6" w:rsidP="007E42B0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1630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2B0" w:rsidTr="007E42B0">
        <w:tc>
          <w:tcPr>
            <w:tcW w:w="1629" w:type="dxa"/>
            <w:vAlign w:val="center"/>
          </w:tcPr>
          <w:p w:rsidR="00492BD6" w:rsidRDefault="00492BD6" w:rsidP="007E42B0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1630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2B0" w:rsidTr="007E42B0">
        <w:tc>
          <w:tcPr>
            <w:tcW w:w="1629" w:type="dxa"/>
            <w:vAlign w:val="center"/>
          </w:tcPr>
          <w:p w:rsidR="00492BD6" w:rsidRDefault="00492BD6" w:rsidP="007E42B0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1630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2B0" w:rsidTr="007E42B0">
        <w:tc>
          <w:tcPr>
            <w:tcW w:w="1629" w:type="dxa"/>
            <w:vAlign w:val="center"/>
          </w:tcPr>
          <w:p w:rsidR="00492BD6" w:rsidRDefault="00492BD6" w:rsidP="007E42B0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</w:tc>
        <w:tc>
          <w:tcPr>
            <w:tcW w:w="1630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2B0" w:rsidTr="007E42B0">
        <w:tc>
          <w:tcPr>
            <w:tcW w:w="1629" w:type="dxa"/>
            <w:vAlign w:val="center"/>
          </w:tcPr>
          <w:p w:rsidR="00492BD6" w:rsidRDefault="00492BD6" w:rsidP="007E42B0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6.</w:t>
            </w:r>
          </w:p>
        </w:tc>
        <w:tc>
          <w:tcPr>
            <w:tcW w:w="1630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2B0" w:rsidTr="007E42B0">
        <w:tc>
          <w:tcPr>
            <w:tcW w:w="1629" w:type="dxa"/>
            <w:vAlign w:val="center"/>
          </w:tcPr>
          <w:p w:rsidR="00492BD6" w:rsidRDefault="00492BD6" w:rsidP="007E42B0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7.</w:t>
            </w:r>
          </w:p>
        </w:tc>
        <w:tc>
          <w:tcPr>
            <w:tcW w:w="1630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2B0" w:rsidTr="007E42B0">
        <w:tc>
          <w:tcPr>
            <w:tcW w:w="1629" w:type="dxa"/>
            <w:vAlign w:val="center"/>
          </w:tcPr>
          <w:p w:rsidR="00492BD6" w:rsidRDefault="00492BD6" w:rsidP="007E42B0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8.</w:t>
            </w:r>
          </w:p>
        </w:tc>
        <w:tc>
          <w:tcPr>
            <w:tcW w:w="1630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2B0" w:rsidTr="007E42B0">
        <w:tc>
          <w:tcPr>
            <w:tcW w:w="1629" w:type="dxa"/>
            <w:vAlign w:val="center"/>
          </w:tcPr>
          <w:p w:rsidR="00492BD6" w:rsidRDefault="00492BD6" w:rsidP="007E42B0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9.</w:t>
            </w:r>
          </w:p>
        </w:tc>
        <w:tc>
          <w:tcPr>
            <w:tcW w:w="1630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42B0" w:rsidTr="007E42B0">
        <w:tc>
          <w:tcPr>
            <w:tcW w:w="1629" w:type="dxa"/>
            <w:vAlign w:val="center"/>
          </w:tcPr>
          <w:p w:rsidR="00492BD6" w:rsidRDefault="00492BD6" w:rsidP="007E42B0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1630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2BD6" w:rsidRDefault="00492BD6" w:rsidP="00807175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492BD6" w:rsidRPr="00FD76FB" w:rsidRDefault="00492BD6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12"/>
          <w:szCs w:val="12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629"/>
        <w:gridCol w:w="1630"/>
        <w:gridCol w:w="2948"/>
        <w:gridCol w:w="1134"/>
        <w:gridCol w:w="1134"/>
        <w:gridCol w:w="1134"/>
      </w:tblGrid>
      <w:tr w:rsidR="00FD76FB" w:rsidRPr="007E42B0" w:rsidTr="00FD76FB">
        <w:tc>
          <w:tcPr>
            <w:tcW w:w="1629" w:type="dxa"/>
            <w:vAlign w:val="center"/>
          </w:tcPr>
          <w:p w:rsidR="00FD76FB" w:rsidRPr="007E42B0" w:rsidRDefault="00FD76FB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E42B0">
              <w:rPr>
                <w:rFonts w:ascii="Bookman Old Style" w:hAnsi="Bookman Old Style" w:cs="Arial"/>
                <w:b/>
                <w:sz w:val="16"/>
                <w:szCs w:val="16"/>
              </w:rPr>
              <w:t>Pořadové číslo smluvního partnera / Provozovny obchodu</w:t>
            </w:r>
          </w:p>
        </w:tc>
        <w:tc>
          <w:tcPr>
            <w:tcW w:w="1630" w:type="dxa"/>
            <w:vAlign w:val="center"/>
          </w:tcPr>
          <w:p w:rsidR="00FD76FB" w:rsidRPr="007E42B0" w:rsidRDefault="00FD76FB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E42B0">
              <w:rPr>
                <w:rFonts w:ascii="Bookman Old Style" w:hAnsi="Bookman Old Style" w:cs="Arial"/>
                <w:b/>
                <w:sz w:val="16"/>
                <w:szCs w:val="16"/>
              </w:rPr>
              <w:t>Název smluvního partnera</w:t>
            </w:r>
          </w:p>
        </w:tc>
        <w:tc>
          <w:tcPr>
            <w:tcW w:w="2948" w:type="dxa"/>
            <w:vAlign w:val="center"/>
          </w:tcPr>
          <w:p w:rsidR="00FD76FB" w:rsidRPr="007E42B0" w:rsidRDefault="00FD76FB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7E42B0">
              <w:rPr>
                <w:rFonts w:ascii="Bookman Old Style" w:hAnsi="Bookman Old Style" w:cs="Arial"/>
                <w:b/>
                <w:sz w:val="16"/>
                <w:szCs w:val="16"/>
              </w:rPr>
              <w:t>Adresa provozovny smluvního partnera</w:t>
            </w:r>
          </w:p>
        </w:tc>
        <w:tc>
          <w:tcPr>
            <w:tcW w:w="1134" w:type="dxa"/>
            <w:vAlign w:val="center"/>
          </w:tcPr>
          <w:p w:rsidR="00FD76FB" w:rsidRPr="007E42B0" w:rsidRDefault="00FD76FB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Přijímá stravenky</w:t>
            </w:r>
            <w:r w:rsidR="00FC51DF">
              <w:rPr>
                <w:rFonts w:ascii="Bookman Old Style" w:hAnsi="Bookman Old Style" w:cs="Arial"/>
                <w:b/>
                <w:sz w:val="12"/>
                <w:szCs w:val="12"/>
              </w:rPr>
              <w:t xml:space="preserve"> </w:t>
            </w: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v papírové podobě</w:t>
            </w:r>
          </w:p>
          <w:p w:rsidR="00FD76FB" w:rsidRPr="007E42B0" w:rsidRDefault="00FD76FB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(ANO x NE)</w:t>
            </w:r>
          </w:p>
        </w:tc>
        <w:tc>
          <w:tcPr>
            <w:tcW w:w="1134" w:type="dxa"/>
            <w:vAlign w:val="center"/>
          </w:tcPr>
          <w:p w:rsidR="00FD76FB" w:rsidRPr="007E42B0" w:rsidRDefault="00FD76FB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Přijímá stravenky v podobě elektronické karty</w:t>
            </w:r>
          </w:p>
          <w:p w:rsidR="00FD76FB" w:rsidRPr="007E42B0" w:rsidRDefault="00FD76FB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(ANO x NE)</w:t>
            </w:r>
          </w:p>
        </w:tc>
        <w:tc>
          <w:tcPr>
            <w:tcW w:w="1134" w:type="dxa"/>
            <w:vAlign w:val="center"/>
          </w:tcPr>
          <w:p w:rsidR="00FD76FB" w:rsidRPr="007E42B0" w:rsidRDefault="00BE42A6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>
              <w:rPr>
                <w:rFonts w:ascii="Bookman Old Style" w:hAnsi="Bookman Old Style" w:cs="Arial"/>
                <w:b/>
                <w:sz w:val="12"/>
                <w:szCs w:val="12"/>
              </w:rPr>
              <w:t>Přijí</w:t>
            </w:r>
            <w:r w:rsidR="00FC51DF">
              <w:rPr>
                <w:rFonts w:ascii="Bookman Old Style" w:hAnsi="Bookman Old Style" w:cs="Arial"/>
                <w:b/>
                <w:sz w:val="12"/>
                <w:szCs w:val="12"/>
              </w:rPr>
              <w:t>má stravenky</w:t>
            </w:r>
            <w:r>
              <w:rPr>
                <w:rFonts w:ascii="Bookman Old Style" w:hAnsi="Bookman Old Style" w:cs="Arial"/>
                <w:b/>
                <w:sz w:val="12"/>
                <w:szCs w:val="12"/>
              </w:rPr>
              <w:t xml:space="preserve"> </w:t>
            </w:r>
            <w:r w:rsidR="00FD76FB" w:rsidRPr="007E42B0">
              <w:rPr>
                <w:rFonts w:ascii="Bookman Old Style" w:hAnsi="Bookman Old Style" w:cs="Arial"/>
                <w:b/>
                <w:sz w:val="12"/>
                <w:szCs w:val="12"/>
              </w:rPr>
              <w:t>v obou formách (papírové i elektronické)</w:t>
            </w:r>
          </w:p>
          <w:p w:rsidR="00FD76FB" w:rsidRPr="007E42B0" w:rsidRDefault="00FD76FB" w:rsidP="00FD76FB">
            <w:pPr>
              <w:ind w:right="142"/>
              <w:jc w:val="center"/>
              <w:rPr>
                <w:rFonts w:ascii="Bookman Old Style" w:hAnsi="Bookman Old Style" w:cs="Arial"/>
                <w:b/>
                <w:sz w:val="12"/>
                <w:szCs w:val="12"/>
              </w:rPr>
            </w:pPr>
            <w:r w:rsidRPr="007E42B0">
              <w:rPr>
                <w:rFonts w:ascii="Bookman Old Style" w:hAnsi="Bookman Old Style" w:cs="Arial"/>
                <w:b/>
                <w:sz w:val="12"/>
                <w:szCs w:val="12"/>
              </w:rPr>
              <w:t>ANO x NE</w:t>
            </w:r>
          </w:p>
        </w:tc>
      </w:tr>
      <w:tr w:rsidR="00FD76FB" w:rsidTr="007F0CD7">
        <w:tc>
          <w:tcPr>
            <w:tcW w:w="1629" w:type="dxa"/>
            <w:vAlign w:val="center"/>
          </w:tcPr>
          <w:p w:rsidR="00FD76FB" w:rsidRDefault="00FD76FB" w:rsidP="007F0CD7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1630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D76FB" w:rsidTr="007F0CD7">
        <w:tc>
          <w:tcPr>
            <w:tcW w:w="1629" w:type="dxa"/>
            <w:vAlign w:val="center"/>
          </w:tcPr>
          <w:p w:rsidR="00FD76FB" w:rsidRDefault="00FD76FB" w:rsidP="007F0CD7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1630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D76FB" w:rsidTr="007F0CD7">
        <w:tc>
          <w:tcPr>
            <w:tcW w:w="1629" w:type="dxa"/>
            <w:vAlign w:val="center"/>
          </w:tcPr>
          <w:p w:rsidR="00FD76FB" w:rsidRDefault="00FD76FB" w:rsidP="007F0CD7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1630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D76FB" w:rsidTr="007F0CD7">
        <w:tc>
          <w:tcPr>
            <w:tcW w:w="1629" w:type="dxa"/>
            <w:vAlign w:val="center"/>
          </w:tcPr>
          <w:p w:rsidR="00FD76FB" w:rsidRDefault="00FD76FB" w:rsidP="007F0CD7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1630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D76FB" w:rsidTr="007F0CD7">
        <w:tc>
          <w:tcPr>
            <w:tcW w:w="1629" w:type="dxa"/>
            <w:vAlign w:val="center"/>
          </w:tcPr>
          <w:p w:rsidR="00FD76FB" w:rsidRDefault="00FD76FB" w:rsidP="007F0CD7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</w:tc>
        <w:tc>
          <w:tcPr>
            <w:tcW w:w="1630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D76FB" w:rsidTr="007F0CD7">
        <w:tc>
          <w:tcPr>
            <w:tcW w:w="1629" w:type="dxa"/>
            <w:vAlign w:val="center"/>
          </w:tcPr>
          <w:p w:rsidR="00FD76FB" w:rsidRDefault="00FD76FB" w:rsidP="007F0CD7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6.</w:t>
            </w:r>
          </w:p>
        </w:tc>
        <w:tc>
          <w:tcPr>
            <w:tcW w:w="1630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D76FB" w:rsidTr="007F0CD7">
        <w:tc>
          <w:tcPr>
            <w:tcW w:w="1629" w:type="dxa"/>
            <w:vAlign w:val="center"/>
          </w:tcPr>
          <w:p w:rsidR="00FD76FB" w:rsidRDefault="00FD76FB" w:rsidP="007F0CD7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7.</w:t>
            </w:r>
          </w:p>
        </w:tc>
        <w:tc>
          <w:tcPr>
            <w:tcW w:w="1630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D76FB" w:rsidTr="007F0CD7">
        <w:tc>
          <w:tcPr>
            <w:tcW w:w="1629" w:type="dxa"/>
            <w:vAlign w:val="center"/>
          </w:tcPr>
          <w:p w:rsidR="00FD76FB" w:rsidRDefault="00FD76FB" w:rsidP="007F0CD7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8.</w:t>
            </w:r>
          </w:p>
        </w:tc>
        <w:tc>
          <w:tcPr>
            <w:tcW w:w="1630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D76FB" w:rsidTr="007F0CD7">
        <w:tc>
          <w:tcPr>
            <w:tcW w:w="1629" w:type="dxa"/>
            <w:vAlign w:val="center"/>
          </w:tcPr>
          <w:p w:rsidR="00FD76FB" w:rsidRDefault="00FD76FB" w:rsidP="007F0CD7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9.</w:t>
            </w:r>
          </w:p>
        </w:tc>
        <w:tc>
          <w:tcPr>
            <w:tcW w:w="1630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D76FB" w:rsidTr="007F0CD7">
        <w:tc>
          <w:tcPr>
            <w:tcW w:w="1629" w:type="dxa"/>
            <w:vAlign w:val="center"/>
          </w:tcPr>
          <w:p w:rsidR="00FD76FB" w:rsidRDefault="00FD76FB" w:rsidP="007F0CD7">
            <w:pPr>
              <w:ind w:right="14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1630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6FB" w:rsidRDefault="00FD76FB" w:rsidP="007F0CD7">
            <w:pPr>
              <w:ind w:right="142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FD76FB" w:rsidRDefault="00FD76FB" w:rsidP="00FD76FB">
      <w:pPr>
        <w:autoSpaceDE w:val="0"/>
        <w:adjustRightInd w:val="0"/>
        <w:spacing w:before="120"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Do hodnocení jsou započítány pouze provozovny akceptující tištěnou i elektronickou verzi stravenek.</w:t>
      </w:r>
    </w:p>
    <w:p w:rsidR="00FD76FB" w:rsidRPr="00FD76FB" w:rsidRDefault="00FD76FB" w:rsidP="00FD76FB">
      <w:pPr>
        <w:autoSpaceDE w:val="0"/>
        <w:adjustRightInd w:val="0"/>
        <w:spacing w:before="120"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FD76FB">
        <w:rPr>
          <w:rFonts w:ascii="Bookman Old Style" w:hAnsi="Bookman Old Style" w:cs="Arial"/>
          <w:sz w:val="18"/>
          <w:szCs w:val="18"/>
        </w:rPr>
        <w:t>Vybraný dodavatel je povinen udržovat počet smluvních partnerů minimálně ve stejném počtu, jako uvede v</w:t>
      </w:r>
      <w:r>
        <w:rPr>
          <w:rFonts w:ascii="Bookman Old Style" w:hAnsi="Bookman Old Style" w:cs="Arial"/>
          <w:sz w:val="18"/>
          <w:szCs w:val="18"/>
        </w:rPr>
        <w:t>e své</w:t>
      </w:r>
      <w:r w:rsidRPr="00FD76FB">
        <w:rPr>
          <w:rFonts w:ascii="Bookman Old Style" w:hAnsi="Bookman Old Style" w:cs="Arial"/>
          <w:sz w:val="18"/>
          <w:szCs w:val="18"/>
        </w:rPr>
        <w:t> nabídce. Nedodržení počtu smluvních partnerů by mělo za následek ukončení smluvního vztahu s vybraným dodavatelem.</w:t>
      </w: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Default="00F145B0" w:rsidP="0019571C">
      <w:pPr>
        <w:spacing w:after="0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V …………………………</w:t>
      </w:r>
      <w:r w:rsidR="00C938EA" w:rsidRPr="00167F01">
        <w:rPr>
          <w:rFonts w:ascii="Bookman Old Style" w:hAnsi="Bookman Old Style" w:cs="Arial"/>
          <w:sz w:val="20"/>
          <w:szCs w:val="20"/>
        </w:rPr>
        <w:t xml:space="preserve"> </w:t>
      </w:r>
      <w:r w:rsidRPr="00167F01">
        <w:rPr>
          <w:rFonts w:ascii="Bookman Old Style" w:hAnsi="Bookman Old Style" w:cs="Arial"/>
          <w:sz w:val="20"/>
          <w:szCs w:val="20"/>
        </w:rPr>
        <w:t>dne …………………………</w:t>
      </w: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19571C">
      <w:pPr>
        <w:spacing w:after="0"/>
        <w:ind w:left="4961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……………………………………………………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jméno, funkce</w:t>
      </w:r>
    </w:p>
    <w:p w:rsidR="006D47A5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 xml:space="preserve">podpis oprávněného zástupce </w:t>
      </w:r>
      <w:r w:rsidR="00580708" w:rsidRPr="00167F01">
        <w:rPr>
          <w:rFonts w:ascii="Bookman Old Style" w:hAnsi="Bookman Old Style" w:cs="Arial"/>
          <w:sz w:val="20"/>
          <w:szCs w:val="20"/>
        </w:rPr>
        <w:t>účastníka</w:t>
      </w:r>
      <w:r w:rsidR="00FD76FB">
        <w:rPr>
          <w:rFonts w:ascii="Bookman Old Style" w:hAnsi="Bookman Old Style" w:cs="Arial"/>
          <w:sz w:val="20"/>
          <w:szCs w:val="20"/>
        </w:rPr>
        <w:t xml:space="preserve"> </w:t>
      </w:r>
      <w:r w:rsidRPr="00167F01">
        <w:rPr>
          <w:rFonts w:ascii="Bookman Old Style" w:hAnsi="Bookman Old Style" w:cs="Arial"/>
          <w:sz w:val="20"/>
          <w:szCs w:val="20"/>
        </w:rPr>
        <w:t>(razítko)</w:t>
      </w:r>
    </w:p>
    <w:sectPr w:rsidR="006D47A5" w:rsidRPr="00167F01" w:rsidSect="00167F01">
      <w:headerReference w:type="default" r:id="rId7"/>
      <w:footerReference w:type="default" r:id="rId8"/>
      <w:pgSz w:w="11906" w:h="16838" w:code="9"/>
      <w:pgMar w:top="1418" w:right="991" w:bottom="1135" w:left="1276" w:header="426" w:footer="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46" w:rsidRDefault="00533446" w:rsidP="00F145B0">
      <w:pPr>
        <w:spacing w:after="0" w:line="240" w:lineRule="auto"/>
      </w:pPr>
      <w:r>
        <w:separator/>
      </w:r>
    </w:p>
  </w:endnote>
  <w:endnote w:type="continuationSeparator" w:id="0">
    <w:p w:rsidR="00533446" w:rsidRDefault="00533446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64546845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524620192"/>
          <w:docPartObj>
            <w:docPartGallery w:val="Page Numbers (Top of Page)"/>
            <w:docPartUnique/>
          </w:docPartObj>
        </w:sdtPr>
        <w:sdtContent>
          <w:p w:rsidR="004F7C29" w:rsidRPr="00F145B0" w:rsidRDefault="004F7C29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="00AE481C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="00AE481C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FC51DF">
              <w:rPr>
                <w:b/>
                <w:bCs/>
                <w:noProof/>
                <w:sz w:val="18"/>
              </w:rPr>
              <w:t>1</w:t>
            </w:r>
            <w:r w:rsidR="00AE481C"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="00AE481C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="00AE481C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FC51DF">
              <w:rPr>
                <w:b/>
                <w:bCs/>
                <w:noProof/>
                <w:sz w:val="18"/>
              </w:rPr>
              <w:t>1</w:t>
            </w:r>
            <w:r w:rsidR="00AE481C"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F7C29" w:rsidRDefault="004F7C29">
    <w:pPr>
      <w:pStyle w:val="Zpat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46" w:rsidRDefault="00533446" w:rsidP="00F145B0">
      <w:pPr>
        <w:spacing w:after="0" w:line="240" w:lineRule="auto"/>
      </w:pPr>
      <w:r>
        <w:separator/>
      </w:r>
    </w:p>
  </w:footnote>
  <w:footnote w:type="continuationSeparator" w:id="0">
    <w:p w:rsidR="00533446" w:rsidRDefault="00533446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29" w:rsidRPr="00AD2091" w:rsidRDefault="004F7C29" w:rsidP="00AD2091">
    <w:pPr>
      <w:spacing w:before="120"/>
      <w:jc w:val="right"/>
      <w:rPr>
        <w:rFonts w:ascii="Bookman Old Style" w:hAnsi="Bookman Old Style" w:cs="Calibri"/>
        <w:i/>
        <w:sz w:val="18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BF2740"/>
    <w:rsid w:val="00065694"/>
    <w:rsid w:val="0007189A"/>
    <w:rsid w:val="00086A20"/>
    <w:rsid w:val="000A7540"/>
    <w:rsid w:val="000C111A"/>
    <w:rsid w:val="0011007B"/>
    <w:rsid w:val="0011175C"/>
    <w:rsid w:val="00127383"/>
    <w:rsid w:val="001305BA"/>
    <w:rsid w:val="00157309"/>
    <w:rsid w:val="00166996"/>
    <w:rsid w:val="00167F01"/>
    <w:rsid w:val="001775BB"/>
    <w:rsid w:val="0018477B"/>
    <w:rsid w:val="00185CD5"/>
    <w:rsid w:val="00191C59"/>
    <w:rsid w:val="00191CF3"/>
    <w:rsid w:val="001947D0"/>
    <w:rsid w:val="0019571C"/>
    <w:rsid w:val="001B0650"/>
    <w:rsid w:val="001F6D00"/>
    <w:rsid w:val="00217ACA"/>
    <w:rsid w:val="0024263A"/>
    <w:rsid w:val="002430B7"/>
    <w:rsid w:val="00256186"/>
    <w:rsid w:val="00256CDA"/>
    <w:rsid w:val="002B0562"/>
    <w:rsid w:val="002E2D25"/>
    <w:rsid w:val="003041A0"/>
    <w:rsid w:val="003268B9"/>
    <w:rsid w:val="0034763B"/>
    <w:rsid w:val="00397B51"/>
    <w:rsid w:val="003B7B59"/>
    <w:rsid w:val="003C03F2"/>
    <w:rsid w:val="004064D5"/>
    <w:rsid w:val="00410A2C"/>
    <w:rsid w:val="00420809"/>
    <w:rsid w:val="00425AF2"/>
    <w:rsid w:val="00440F61"/>
    <w:rsid w:val="00441A97"/>
    <w:rsid w:val="00453F83"/>
    <w:rsid w:val="00472DA4"/>
    <w:rsid w:val="00492BD6"/>
    <w:rsid w:val="004964B7"/>
    <w:rsid w:val="004D6107"/>
    <w:rsid w:val="004F7C29"/>
    <w:rsid w:val="00514599"/>
    <w:rsid w:val="0052243E"/>
    <w:rsid w:val="00533446"/>
    <w:rsid w:val="0054586F"/>
    <w:rsid w:val="00580708"/>
    <w:rsid w:val="00581DCF"/>
    <w:rsid w:val="0059142E"/>
    <w:rsid w:val="005A775D"/>
    <w:rsid w:val="005B3613"/>
    <w:rsid w:val="005F1CBC"/>
    <w:rsid w:val="00605064"/>
    <w:rsid w:val="00605137"/>
    <w:rsid w:val="006337E2"/>
    <w:rsid w:val="00634F2B"/>
    <w:rsid w:val="0066782F"/>
    <w:rsid w:val="0067598E"/>
    <w:rsid w:val="006A2B02"/>
    <w:rsid w:val="006D47A5"/>
    <w:rsid w:val="006E077C"/>
    <w:rsid w:val="006E6BBF"/>
    <w:rsid w:val="006F510D"/>
    <w:rsid w:val="006F5568"/>
    <w:rsid w:val="00701FBC"/>
    <w:rsid w:val="00715F1D"/>
    <w:rsid w:val="007371DF"/>
    <w:rsid w:val="00746D69"/>
    <w:rsid w:val="00775391"/>
    <w:rsid w:val="007776BE"/>
    <w:rsid w:val="00777C47"/>
    <w:rsid w:val="00792BBA"/>
    <w:rsid w:val="00797AA5"/>
    <w:rsid w:val="007A25A7"/>
    <w:rsid w:val="007E2661"/>
    <w:rsid w:val="007E3DF2"/>
    <w:rsid w:val="007E42B0"/>
    <w:rsid w:val="007E784E"/>
    <w:rsid w:val="00807175"/>
    <w:rsid w:val="0081370B"/>
    <w:rsid w:val="008207C1"/>
    <w:rsid w:val="008255B2"/>
    <w:rsid w:val="008B4EC1"/>
    <w:rsid w:val="008B772E"/>
    <w:rsid w:val="008E25C5"/>
    <w:rsid w:val="009046E4"/>
    <w:rsid w:val="009200C4"/>
    <w:rsid w:val="00923090"/>
    <w:rsid w:val="00924031"/>
    <w:rsid w:val="009412D7"/>
    <w:rsid w:val="0096359C"/>
    <w:rsid w:val="00966FB2"/>
    <w:rsid w:val="00967384"/>
    <w:rsid w:val="009945A5"/>
    <w:rsid w:val="009A03C9"/>
    <w:rsid w:val="009A68CD"/>
    <w:rsid w:val="009D1698"/>
    <w:rsid w:val="009D1B9B"/>
    <w:rsid w:val="009D4A3A"/>
    <w:rsid w:val="009D787D"/>
    <w:rsid w:val="009E1537"/>
    <w:rsid w:val="009E698E"/>
    <w:rsid w:val="009F1DA6"/>
    <w:rsid w:val="00A240AA"/>
    <w:rsid w:val="00A4458F"/>
    <w:rsid w:val="00A5260A"/>
    <w:rsid w:val="00A72A72"/>
    <w:rsid w:val="00AD2091"/>
    <w:rsid w:val="00AE481C"/>
    <w:rsid w:val="00B117FF"/>
    <w:rsid w:val="00B11A20"/>
    <w:rsid w:val="00B139E4"/>
    <w:rsid w:val="00B13F3D"/>
    <w:rsid w:val="00B27CB1"/>
    <w:rsid w:val="00B3439D"/>
    <w:rsid w:val="00B425E2"/>
    <w:rsid w:val="00B67B7E"/>
    <w:rsid w:val="00B82D0B"/>
    <w:rsid w:val="00B957BE"/>
    <w:rsid w:val="00BA3D32"/>
    <w:rsid w:val="00BD13AC"/>
    <w:rsid w:val="00BE2BDC"/>
    <w:rsid w:val="00BE42A6"/>
    <w:rsid w:val="00BF2740"/>
    <w:rsid w:val="00BF36FF"/>
    <w:rsid w:val="00C200C6"/>
    <w:rsid w:val="00C238E6"/>
    <w:rsid w:val="00C27BBF"/>
    <w:rsid w:val="00C31F6A"/>
    <w:rsid w:val="00C334DA"/>
    <w:rsid w:val="00C57BE5"/>
    <w:rsid w:val="00C6528D"/>
    <w:rsid w:val="00C753BA"/>
    <w:rsid w:val="00C83816"/>
    <w:rsid w:val="00C938EA"/>
    <w:rsid w:val="00CD6801"/>
    <w:rsid w:val="00CE3572"/>
    <w:rsid w:val="00D44B20"/>
    <w:rsid w:val="00D55108"/>
    <w:rsid w:val="00D625AA"/>
    <w:rsid w:val="00D72BAD"/>
    <w:rsid w:val="00D955D4"/>
    <w:rsid w:val="00DA1920"/>
    <w:rsid w:val="00DD378D"/>
    <w:rsid w:val="00DF32F6"/>
    <w:rsid w:val="00E46E3C"/>
    <w:rsid w:val="00E51F09"/>
    <w:rsid w:val="00E51FDF"/>
    <w:rsid w:val="00E536F4"/>
    <w:rsid w:val="00E72777"/>
    <w:rsid w:val="00EA0C54"/>
    <w:rsid w:val="00EA1BD8"/>
    <w:rsid w:val="00EB01DF"/>
    <w:rsid w:val="00EB4EDB"/>
    <w:rsid w:val="00EF1342"/>
    <w:rsid w:val="00F06069"/>
    <w:rsid w:val="00F0720B"/>
    <w:rsid w:val="00F145B0"/>
    <w:rsid w:val="00F55206"/>
    <w:rsid w:val="00F61BE7"/>
    <w:rsid w:val="00F65C1A"/>
    <w:rsid w:val="00FA58EA"/>
    <w:rsid w:val="00FC51DF"/>
    <w:rsid w:val="00FD439F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D76F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06069"/>
  </w:style>
  <w:style w:type="character" w:customStyle="1" w:styleId="nowrap">
    <w:name w:val="nowrap"/>
    <w:basedOn w:val="Standardnpsmoodstavce"/>
    <w:rsid w:val="00F06069"/>
  </w:style>
  <w:style w:type="character" w:styleId="Hypertextovodkaz">
    <w:name w:val="Hyperlink"/>
    <w:basedOn w:val="Standardnpsmoodstavce"/>
    <w:uiPriority w:val="99"/>
    <w:unhideWhenUsed/>
    <w:rsid w:val="00580708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7E3DF2"/>
  </w:style>
  <w:style w:type="character" w:customStyle="1" w:styleId="Bodytext2">
    <w:name w:val="Body text (2)"/>
    <w:rsid w:val="00775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C1DC0-E23D-4941-AD9A-A85D45C4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Ivana Merhoutová</cp:lastModifiedBy>
  <cp:revision>4</cp:revision>
  <cp:lastPrinted>2020-08-02T21:13:00Z</cp:lastPrinted>
  <dcterms:created xsi:type="dcterms:W3CDTF">2022-09-26T13:38:00Z</dcterms:created>
  <dcterms:modified xsi:type="dcterms:W3CDTF">2022-09-26T15:23:00Z</dcterms:modified>
</cp:coreProperties>
</file>