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73D8" w14:textId="77777777" w:rsidR="00732B7D" w:rsidRPr="00833CAF" w:rsidRDefault="00732B7D" w:rsidP="00732B7D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6FD72A2A" w14:textId="77777777" w:rsidR="00732B7D" w:rsidRPr="00833CAF" w:rsidRDefault="00732B7D" w:rsidP="00732B7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>
        <w:rPr>
          <w:rFonts w:ascii="Arial" w:eastAsia="Times New Roman" w:hAnsi="Arial" w:cs="Arial"/>
          <w:b/>
          <w:lang w:eastAsia="cs-CZ"/>
        </w:rPr>
        <w:t>účastníka</w:t>
      </w:r>
    </w:p>
    <w:p w14:paraId="2C798179" w14:textId="77777777" w:rsidR="00732B7D" w:rsidRPr="00221224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14:paraId="4C68CE4E" w14:textId="77777777" w:rsidR="00732B7D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BBF6DE2" w14:textId="77777777" w:rsidR="00732B7D" w:rsidRPr="00833CAF" w:rsidRDefault="00732B7D" w:rsidP="00732B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9E7785B" w14:textId="072EA6EE" w:rsidR="00732B7D" w:rsidRPr="005C14AE" w:rsidRDefault="00732B7D" w:rsidP="00856BAD">
      <w:pPr>
        <w:spacing w:after="0" w:line="240" w:lineRule="auto"/>
        <w:ind w:left="2829" w:hanging="2829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C14AE">
        <w:rPr>
          <w:rFonts w:ascii="Arial" w:eastAsia="Times New Roman" w:hAnsi="Arial" w:cs="Arial"/>
          <w:b/>
          <w:sz w:val="20"/>
          <w:szCs w:val="20"/>
          <w:lang w:eastAsia="cs-CZ"/>
        </w:rPr>
        <w:t>Název veřejné zakázky:</w:t>
      </w:r>
      <w:r w:rsidRPr="005C14A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856BAD" w:rsidRPr="00856BAD">
        <w:rPr>
          <w:rFonts w:ascii="Arial" w:eastAsia="Times New Roman" w:hAnsi="Arial" w:cs="Arial"/>
          <w:b/>
          <w:sz w:val="20"/>
          <w:szCs w:val="20"/>
          <w:lang w:eastAsia="cs-CZ"/>
        </w:rPr>
        <w:t>Pořízení nástroje pro zajištění efektivní komunikace s osobami se</w:t>
      </w:r>
      <w:r w:rsidR="00856BAD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856BAD" w:rsidRPr="00856BAD">
        <w:rPr>
          <w:rFonts w:ascii="Arial" w:eastAsia="Times New Roman" w:hAnsi="Arial" w:cs="Arial"/>
          <w:b/>
          <w:sz w:val="20"/>
          <w:szCs w:val="20"/>
          <w:lang w:eastAsia="cs-CZ"/>
        </w:rPr>
        <w:t>zdravotním postižením (chatbot) – město Bílina</w:t>
      </w:r>
    </w:p>
    <w:p w14:paraId="3000FB46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C14AE">
        <w:rPr>
          <w:rFonts w:ascii="Arial" w:eastAsia="Times New Roman" w:hAnsi="Arial" w:cs="Arial"/>
          <w:b/>
          <w:sz w:val="20"/>
          <w:szCs w:val="20"/>
          <w:lang w:eastAsia="cs-CZ"/>
        </w:rPr>
        <w:t>systémové číslo:</w:t>
      </w:r>
      <w:r w:rsidRPr="005C14A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5C14AE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30B47975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16A44CDB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8252EBF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057F3047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7B6BD3EE" w14:textId="77777777" w:rsidR="00732B7D" w:rsidRPr="00833CAF" w:rsidRDefault="00732B7D" w:rsidP="00732B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188DAA6" w14:textId="77777777" w:rsidR="00732B7D" w:rsidRDefault="00732B7D" w:rsidP="00213C0F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14:paraId="3395185D" w14:textId="77777777" w:rsidR="00213C0F" w:rsidRPr="00037668" w:rsidRDefault="00213C0F" w:rsidP="00213C0F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037668">
        <w:rPr>
          <w:rFonts w:ascii="Arial" w:hAnsi="Arial" w:cs="Arial"/>
          <w:b/>
          <w:sz w:val="20"/>
        </w:rPr>
        <w:t>Účastník tímto prohlašuje, že:</w:t>
      </w:r>
    </w:p>
    <w:p w14:paraId="79D478B4" w14:textId="77777777" w:rsidR="00213C0F" w:rsidRPr="00037668" w:rsidRDefault="00213C0F" w:rsidP="00213C0F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037668">
        <w:rPr>
          <w:rFonts w:ascii="Arial" w:hAnsi="Arial" w:cs="Arial"/>
          <w:sz w:val="20"/>
          <w:szCs w:val="20"/>
          <w:lang w:eastAsia="cs-CZ"/>
        </w:rPr>
        <w:t>je schopen realizovat předmět výše uvedené zakázky v plném požadovaném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ministerstva),</w:t>
      </w:r>
    </w:p>
    <w:p w14:paraId="6727982F" w14:textId="77777777" w:rsidR="00213C0F" w:rsidRPr="00037668" w:rsidRDefault="00213C0F" w:rsidP="00213C0F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splňuje základní způsobilost ve smyslu zákona č. 134/2016 Sb., o zadávání veřejných zakázek, v platném znění, a to dle jeho ustanovení § 74 odst. 1, písm. a) až e) že:</w:t>
      </w:r>
    </w:p>
    <w:p w14:paraId="75063A95" w14:textId="77777777" w:rsidR="00213C0F" w:rsidRPr="00037668" w:rsidRDefault="00213C0F" w:rsidP="00213C0F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0B025B78" w14:textId="77777777" w:rsidR="00213C0F" w:rsidRPr="00037668" w:rsidRDefault="00213C0F" w:rsidP="00213C0F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747BCF73" w14:textId="165A77E6" w:rsidR="00213C0F" w:rsidRPr="00037668" w:rsidRDefault="00213C0F" w:rsidP="00213C0F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splatný nedoplatek na pojistném nebo na</w:t>
      </w:r>
      <w:r w:rsidR="00856BAD">
        <w:rPr>
          <w:rFonts w:ascii="Arial" w:hAnsi="Arial" w:cs="Arial"/>
          <w:sz w:val="20"/>
          <w:szCs w:val="20"/>
        </w:rPr>
        <w:t> </w:t>
      </w:r>
      <w:r w:rsidRPr="00037668">
        <w:rPr>
          <w:rFonts w:ascii="Arial" w:hAnsi="Arial" w:cs="Arial"/>
          <w:sz w:val="20"/>
          <w:szCs w:val="20"/>
        </w:rPr>
        <w:t>penále na veřejné zdravotní pojištění,</w:t>
      </w:r>
    </w:p>
    <w:p w14:paraId="4CD26C35" w14:textId="1D3B3E26" w:rsidR="00213C0F" w:rsidRDefault="00213C0F" w:rsidP="00213C0F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nemá v České republice nebo v zemi svého sídla splatný nedoplatek na pojistném nebo na</w:t>
      </w:r>
      <w:r w:rsidR="00856BAD">
        <w:rPr>
          <w:rFonts w:ascii="Arial" w:hAnsi="Arial" w:cs="Arial"/>
          <w:sz w:val="20"/>
          <w:szCs w:val="20"/>
        </w:rPr>
        <w:t> </w:t>
      </w:r>
      <w:r w:rsidRPr="00037668">
        <w:rPr>
          <w:rFonts w:ascii="Arial" w:hAnsi="Arial" w:cs="Arial"/>
          <w:sz w:val="20"/>
          <w:szCs w:val="20"/>
        </w:rPr>
        <w:t>penále na sociální zabezpečení a příspěvku na státní politiku zaměstnanosti,</w:t>
      </w:r>
    </w:p>
    <w:p w14:paraId="3F8E09CA" w14:textId="77777777" w:rsidR="00213C0F" w:rsidRDefault="00213C0F" w:rsidP="00213C0F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7D79">
        <w:rPr>
          <w:rFonts w:ascii="Arial" w:hAnsi="Arial" w:cs="Arial"/>
          <w:sz w:val="20"/>
          <w:szCs w:val="20"/>
        </w:rPr>
        <w:t>není v likvidaci (§187 občanského zákoníku), proti němuž nebylo vydáno rozhodnutí o 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471A70BC" w14:textId="77777777" w:rsidR="00213C0F" w:rsidRPr="00A87D79" w:rsidRDefault="00213C0F" w:rsidP="00213C0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87D79">
        <w:rPr>
          <w:rFonts w:ascii="Arial" w:hAnsi="Arial" w:cs="Arial"/>
          <w:sz w:val="20"/>
          <w:szCs w:val="20"/>
        </w:rPr>
        <w:t>3. v souladu s Nařízením Rady EU 2022/576 z 08.04.2022 NENÍ:</w:t>
      </w:r>
    </w:p>
    <w:p w14:paraId="5C63BAC8" w14:textId="77777777" w:rsidR="00213C0F" w:rsidRPr="00037668" w:rsidRDefault="00213C0F" w:rsidP="00213C0F">
      <w:pPr>
        <w:pStyle w:val="podkapitola"/>
        <w:shd w:val="clear" w:color="auto" w:fill="FFFFFF"/>
        <w:spacing w:before="0" w:beforeAutospacing="0" w:after="120" w:afterAutospacing="0"/>
        <w:ind w:left="1134" w:hanging="567"/>
        <w:jc w:val="both"/>
        <w:rPr>
          <w:rStyle w:val="apple-converted-space"/>
          <w:rFonts w:ascii="Arial" w:hAnsi="Arial" w:cs="Arial"/>
          <w:bCs/>
          <w:i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a)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ruským státním příslušníkem, fyzickou či právnickou osobou nebo subjektem či orgánem se sídlem v Rusku,</w:t>
      </w:r>
      <w:r w:rsidRPr="00037668">
        <w:rPr>
          <w:rStyle w:val="apple-converted-space"/>
          <w:rFonts w:ascii="Arial" w:hAnsi="Arial" w:cs="Arial"/>
          <w:bCs/>
          <w:iCs/>
          <w:sz w:val="20"/>
          <w:szCs w:val="20"/>
        </w:rPr>
        <w:t> </w:t>
      </w:r>
    </w:p>
    <w:p w14:paraId="7901665E" w14:textId="77777777" w:rsidR="00213C0F" w:rsidRPr="00037668" w:rsidRDefault="00213C0F" w:rsidP="00213C0F">
      <w:pPr>
        <w:pStyle w:val="podkapitola"/>
        <w:shd w:val="clear" w:color="auto" w:fill="FFFFFF"/>
        <w:spacing w:before="0" w:beforeAutospacing="0" w:after="120" w:afterAutospacing="0"/>
        <w:ind w:left="1134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b)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právnickou osobou, subjektem nebo orgánem, který je z více než 50 % přímo či nepřímo vlastněn některým ze subjektů uvedených v písm. a) tohoto bodu, nebo</w:t>
      </w:r>
    </w:p>
    <w:p w14:paraId="45C10A93" w14:textId="1E24F9CC" w:rsidR="00213C0F" w:rsidRPr="00037668" w:rsidRDefault="00213C0F" w:rsidP="00213C0F">
      <w:pPr>
        <w:pStyle w:val="podkapitola"/>
        <w:shd w:val="clear" w:color="auto" w:fill="FFFFFF"/>
        <w:spacing w:before="0" w:beforeAutospacing="0" w:after="120" w:afterAutospacing="0"/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037668">
        <w:rPr>
          <w:rFonts w:ascii="Arial" w:hAnsi="Arial" w:cs="Arial"/>
          <w:bCs/>
          <w:iCs/>
          <w:sz w:val="20"/>
          <w:szCs w:val="20"/>
        </w:rPr>
        <w:t>c)</w:t>
      </w:r>
      <w:r w:rsidRPr="00037668">
        <w:rPr>
          <w:rFonts w:ascii="Arial" w:hAnsi="Arial" w:cs="Arial"/>
          <w:bCs/>
          <w:iCs/>
          <w:sz w:val="20"/>
          <w:szCs w:val="20"/>
        </w:rPr>
        <w:tab/>
        <w:t>fyzickou či právnickou osobou, subjektem nebo orgánem, který jedná jménem nebo na</w:t>
      </w:r>
      <w:r w:rsidR="00856BAD">
        <w:rPr>
          <w:rFonts w:ascii="Arial" w:hAnsi="Arial" w:cs="Arial"/>
          <w:bCs/>
          <w:iCs/>
          <w:sz w:val="20"/>
          <w:szCs w:val="20"/>
        </w:rPr>
        <w:t> </w:t>
      </w:r>
      <w:r w:rsidRPr="00037668">
        <w:rPr>
          <w:rFonts w:ascii="Arial" w:hAnsi="Arial" w:cs="Arial"/>
          <w:bCs/>
          <w:iCs/>
          <w:sz w:val="20"/>
          <w:szCs w:val="20"/>
        </w:rPr>
        <w:t>pokyn některého ze subjektů uvedených v písm. a) nebo b) tohoto odstavce.</w:t>
      </w:r>
      <w:r w:rsidRPr="00037668">
        <w:rPr>
          <w:rStyle w:val="apple-converted-space"/>
          <w:rFonts w:ascii="Arial" w:hAnsi="Arial" w:cs="Arial"/>
          <w:bCs/>
          <w:iCs/>
          <w:sz w:val="20"/>
          <w:szCs w:val="20"/>
        </w:rPr>
        <w:t> </w:t>
      </w:r>
    </w:p>
    <w:p w14:paraId="19BF8EEF" w14:textId="77777777" w:rsidR="00213C0F" w:rsidRPr="00037668" w:rsidRDefault="00213C0F" w:rsidP="00213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DB1F05" w14:textId="77777777" w:rsidR="00213C0F" w:rsidRPr="00037668" w:rsidRDefault="00213C0F" w:rsidP="00213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V …………………………… dne ………………………</w:t>
      </w:r>
    </w:p>
    <w:p w14:paraId="4541E57F" w14:textId="77777777" w:rsidR="00213C0F" w:rsidRPr="00037668" w:rsidRDefault="00213C0F" w:rsidP="00213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0E1B72" w14:textId="77777777" w:rsidR="00213C0F" w:rsidRPr="00037668" w:rsidRDefault="00213C0F" w:rsidP="00213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………………………………………………………………………………………………………................</w:t>
      </w:r>
    </w:p>
    <w:p w14:paraId="143FA3E2" w14:textId="77777777" w:rsidR="00213C0F" w:rsidRPr="00037668" w:rsidRDefault="00213C0F" w:rsidP="00213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7EC2CE" w14:textId="77777777" w:rsidR="00213C0F" w:rsidRPr="00037668" w:rsidRDefault="00213C0F" w:rsidP="00213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76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62045165" w14:textId="77777777" w:rsidR="00213C0F" w:rsidRPr="00037668" w:rsidRDefault="00213C0F" w:rsidP="00213C0F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37668">
        <w:rPr>
          <w:rFonts w:ascii="Arial" w:hAnsi="Arial" w:cs="Arial"/>
          <w:i/>
          <w:sz w:val="20"/>
          <w:szCs w:val="20"/>
        </w:rPr>
        <w:t>Jména, funkce, podpisy statutárního orgánu*) + razítko (pokud jej vlastní)</w:t>
      </w:r>
    </w:p>
    <w:p w14:paraId="2ED961EE" w14:textId="0C1C3BA8" w:rsidR="00732B7D" w:rsidRDefault="00213C0F" w:rsidP="00213C0F">
      <w:pPr>
        <w:spacing w:after="120" w:line="240" w:lineRule="auto"/>
      </w:pPr>
      <w:r w:rsidRPr="00037668">
        <w:rPr>
          <w:rFonts w:ascii="Arial" w:hAnsi="Arial" w:cs="Arial"/>
          <w:i/>
          <w:sz w:val="20"/>
          <w:szCs w:val="20"/>
        </w:rPr>
        <w:t>*) uvést všechny členy statutárního orgánu</w:t>
      </w:r>
    </w:p>
    <w:sectPr w:rsidR="00732B7D" w:rsidSect="00732B7D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D707" w14:textId="77777777" w:rsidR="00FF4BDB" w:rsidRDefault="00FF4BDB">
      <w:pPr>
        <w:spacing w:after="0" w:line="240" w:lineRule="auto"/>
      </w:pPr>
      <w:r>
        <w:separator/>
      </w:r>
    </w:p>
  </w:endnote>
  <w:endnote w:type="continuationSeparator" w:id="0">
    <w:p w14:paraId="3F98ECC2" w14:textId="77777777" w:rsidR="00FF4BDB" w:rsidRDefault="00FF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27F8" w14:textId="77777777" w:rsidR="00FF4BDB" w:rsidRDefault="00FF4BDB">
      <w:pPr>
        <w:spacing w:after="0" w:line="240" w:lineRule="auto"/>
      </w:pPr>
      <w:r>
        <w:separator/>
      </w:r>
    </w:p>
  </w:footnote>
  <w:footnote w:type="continuationSeparator" w:id="0">
    <w:p w14:paraId="01D21E81" w14:textId="77777777" w:rsidR="00FF4BDB" w:rsidRDefault="00FF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BCAE" w14:textId="77777777" w:rsidR="00B97436" w:rsidRDefault="00FB79C2" w:rsidP="00B97436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5E1CB" wp14:editId="0EB400D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1225" cy="452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B7D">
      <w:rPr>
        <w:sz w:val="18"/>
        <w:szCs w:val="18"/>
      </w:rPr>
      <w:t>Pravidla pro zadávání VZ</w:t>
    </w:r>
  </w:p>
  <w:p w14:paraId="01A2409F" w14:textId="77777777" w:rsidR="008E4CDF" w:rsidRPr="00221C0D" w:rsidRDefault="008E4CDF" w:rsidP="00DA41A8">
    <w:pPr>
      <w:keepNext/>
      <w:spacing w:before="240" w:after="60" w:line="240" w:lineRule="auto"/>
      <w:outlineLvl w:val="0"/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</w:pPr>
    <w:bookmarkStart w:id="0" w:name="_Toc324862558"/>
    <w:r w:rsidRPr="00221C0D">
      <w:rPr>
        <w:rFonts w:ascii="Arial" w:eastAsia="Times New Roman" w:hAnsi="Arial" w:cs="Arial"/>
        <w:b/>
        <w:kern w:val="28"/>
        <w:sz w:val="18"/>
        <w:szCs w:val="18"/>
        <w:lang w:val="x-none" w:eastAsia="x-none"/>
      </w:rPr>
      <w:t xml:space="preserve"> </w:t>
    </w:r>
    <w:bookmarkEnd w:id="0"/>
  </w:p>
  <w:p w14:paraId="4895CC55" w14:textId="77777777" w:rsidR="008E4CDF" w:rsidRPr="00B97436" w:rsidRDefault="008E4CDF" w:rsidP="00B97436">
    <w:pPr>
      <w:pStyle w:val="Zhlav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A93"/>
    <w:multiLevelType w:val="hybridMultilevel"/>
    <w:tmpl w:val="F9DE816C"/>
    <w:lvl w:ilvl="0" w:tplc="9E025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7363">
    <w:abstractNumId w:val="2"/>
  </w:num>
  <w:num w:numId="2" w16cid:durableId="796409673">
    <w:abstractNumId w:val="0"/>
  </w:num>
  <w:num w:numId="3" w16cid:durableId="166038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7D"/>
    <w:rsid w:val="00213C0F"/>
    <w:rsid w:val="005C14AE"/>
    <w:rsid w:val="005E32B0"/>
    <w:rsid w:val="006A0F6E"/>
    <w:rsid w:val="00716C12"/>
    <w:rsid w:val="00732B7D"/>
    <w:rsid w:val="00856BAD"/>
    <w:rsid w:val="008617F2"/>
    <w:rsid w:val="008E4CDF"/>
    <w:rsid w:val="0092718B"/>
    <w:rsid w:val="00B1411D"/>
    <w:rsid w:val="00DA41A8"/>
    <w:rsid w:val="00F13028"/>
    <w:rsid w:val="00FB79C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CF2A"/>
  <w15:chartTrackingRefBased/>
  <w15:docId w15:val="{9DF00E53-A0BC-47A7-AF0A-76DB2C5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32B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2B7D"/>
  </w:style>
  <w:style w:type="paragraph" w:styleId="Zpat">
    <w:name w:val="footer"/>
    <w:basedOn w:val="Normln"/>
    <w:link w:val="ZpatChar"/>
    <w:uiPriority w:val="99"/>
    <w:unhideWhenUsed/>
    <w:rsid w:val="0073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2B7D"/>
  </w:style>
  <w:style w:type="paragraph" w:styleId="Textbubliny">
    <w:name w:val="Balloon Text"/>
    <w:basedOn w:val="Normln"/>
    <w:link w:val="TextbublinyChar"/>
    <w:uiPriority w:val="99"/>
    <w:semiHidden/>
    <w:unhideWhenUsed/>
    <w:rsid w:val="008E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CDF"/>
    <w:rPr>
      <w:rFonts w:ascii="Segoe UI" w:hAnsi="Segoe UI" w:cs="Segoe UI"/>
      <w:sz w:val="18"/>
      <w:szCs w:val="18"/>
    </w:rPr>
  </w:style>
  <w:style w:type="paragraph" w:customStyle="1" w:styleId="podkapitola">
    <w:name w:val="podkapitola"/>
    <w:basedOn w:val="Normln"/>
    <w:rsid w:val="0021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13C0F"/>
  </w:style>
  <w:style w:type="character" w:customStyle="1" w:styleId="OdstavecseseznamemChar">
    <w:name w:val="Odstavec se seznamem Char"/>
    <w:link w:val="Odstavecseseznamem"/>
    <w:uiPriority w:val="34"/>
    <w:locked/>
    <w:rsid w:val="0021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Lenka Hosnedlová</cp:lastModifiedBy>
  <cp:revision>10</cp:revision>
  <cp:lastPrinted>2019-07-11T06:51:00Z</cp:lastPrinted>
  <dcterms:created xsi:type="dcterms:W3CDTF">2019-07-08T11:11:00Z</dcterms:created>
  <dcterms:modified xsi:type="dcterms:W3CDTF">2022-12-12T21:12:00Z</dcterms:modified>
</cp:coreProperties>
</file>